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CA" w:rsidRPr="005B1BAC" w:rsidRDefault="00312DCA" w:rsidP="00312DCA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Q2:5</w:t>
      </w:r>
      <w:r>
        <w:rPr>
          <w:rFonts w:ascii="Comic Sans MS" w:hAnsi="Comic Sans MS" w:cstheme="minorHAnsi"/>
          <w:sz w:val="28"/>
        </w:rPr>
        <w:t xml:space="preserve"> (Review)</w:t>
      </w:r>
      <w:bookmarkStart w:id="0" w:name="_GoBack"/>
      <w:bookmarkEnd w:id="0"/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312DCA" w:rsidRPr="005E2F5C" w:rsidTr="00E17DF1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312DCA" w:rsidRPr="00D3192C" w:rsidRDefault="00312DCA" w:rsidP="00E17D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312DCA" w:rsidRPr="00D3192C" w:rsidRDefault="00312DCA" w:rsidP="00E17D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312DCA" w:rsidRPr="00D3192C" w:rsidRDefault="00312DCA" w:rsidP="00E17D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312DCA" w:rsidRPr="00D3192C" w:rsidRDefault="00312DCA" w:rsidP="00E17D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312DCA" w:rsidRPr="005E2F5C" w:rsidTr="00E17DF1">
        <w:trPr>
          <w:trHeight w:val="2235"/>
        </w:trPr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EDB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8B1EDB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8B1E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Let’s go shopping at </w:t>
            </w:r>
            <w:r w:rsidRPr="00D16C7A">
              <w:rPr>
                <w:rFonts w:ascii="Arial" w:hAnsi="Arial" w:cs="Arial"/>
                <w:sz w:val="28"/>
                <w:szCs w:val="22"/>
                <w:highlight w:val="yellow"/>
              </w:rPr>
              <w:t>Old Navy</w:t>
            </w:r>
            <w:r>
              <w:rPr>
                <w:rFonts w:ascii="Arial" w:hAnsi="Arial" w:cs="Arial"/>
                <w:sz w:val="28"/>
                <w:szCs w:val="22"/>
              </w:rPr>
              <w:t xml:space="preserve"> today.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1C224E" wp14:editId="425CDAF5">
                  <wp:extent cx="1604645" cy="45212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B0CFE9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DCA" w:rsidRPr="008B1EDB" w:rsidRDefault="00312DCA" w:rsidP="00E17D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8B1EDB">
              <w:rPr>
                <w:rFonts w:ascii="Arial" w:hAnsi="Arial" w:cs="Arial"/>
                <w:szCs w:val="20"/>
              </w:rPr>
              <w:t>same</w:t>
            </w:r>
          </w:p>
          <w:p w:rsidR="00312DCA" w:rsidRPr="008B1EDB" w:rsidRDefault="00312DCA" w:rsidP="00E17D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8B1EDB">
              <w:rPr>
                <w:rFonts w:ascii="Arial" w:hAnsi="Arial" w:cs="Arial"/>
                <w:szCs w:val="20"/>
              </w:rPr>
              <w:t>summer</w:t>
            </w:r>
          </w:p>
          <w:p w:rsidR="00312DCA" w:rsidRPr="008B1EDB" w:rsidRDefault="00312DCA" w:rsidP="00E17DF1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8B1EDB">
              <w:rPr>
                <w:rFonts w:ascii="Arial" w:hAnsi="Arial" w:cs="Arial"/>
                <w:szCs w:val="20"/>
                <w:highlight w:val="yellow"/>
              </w:rPr>
              <w:t>sleep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EDB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8B1EDB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8B1E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love </w:t>
            </w:r>
            <w:r w:rsidRPr="00D16C7A">
              <w:rPr>
                <w:rFonts w:ascii="Arial" w:hAnsi="Arial" w:cs="Arial"/>
                <w:sz w:val="28"/>
                <w:szCs w:val="22"/>
                <w:highlight w:val="yellow"/>
              </w:rPr>
              <w:t>Pringles</w:t>
            </w:r>
            <w:r>
              <w:rPr>
                <w:rFonts w:ascii="Arial" w:hAnsi="Arial" w:cs="Arial"/>
                <w:sz w:val="28"/>
                <w:szCs w:val="22"/>
              </w:rPr>
              <w:t xml:space="preserve"> potato chips.</w:t>
            </w:r>
            <w:r w:rsidRPr="008B1EDB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F48D3EC" wp14:editId="27F70CA8">
                  <wp:extent cx="1605280" cy="47307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B0759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75" cy="47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8B1EDB">
              <w:rPr>
                <w:rFonts w:ascii="Arial" w:hAnsi="Arial" w:cs="Arial"/>
                <w:sz w:val="22"/>
                <w:szCs w:val="21"/>
                <w:u w:val="single"/>
              </w:rPr>
              <w:t>bat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lives in the cave.</w:t>
            </w:r>
          </w:p>
        </w:tc>
      </w:tr>
      <w:tr w:rsidR="00312DCA" w:rsidRPr="005E2F5C" w:rsidTr="00E17DF1">
        <w:trPr>
          <w:trHeight w:val="2235"/>
        </w:trPr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12"/>
                <w:szCs w:val="21"/>
              </w:rPr>
            </w:pPr>
          </w:p>
          <w:p w:rsidR="00312DCA" w:rsidRDefault="00312DCA" w:rsidP="00E17DF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The heavy snow made the roads </w:t>
            </w:r>
            <w:r w:rsidRPr="008B1EDB">
              <w:rPr>
                <w:rFonts w:ascii="Arial" w:hAnsi="Arial" w:cs="Arial"/>
                <w:sz w:val="22"/>
                <w:szCs w:val="21"/>
                <w:u w:val="single"/>
              </w:rPr>
              <w:t>hazardous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to drive on. </w:t>
            </w:r>
          </w:p>
          <w:p w:rsidR="00312DCA" w:rsidRDefault="00312DCA" w:rsidP="00E17DF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unsafe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8B1EDB">
              <w:rPr>
                <w:rFonts w:ascii="Arial" w:hAnsi="Arial" w:cs="Arial"/>
                <w:b/>
                <w:sz w:val="20"/>
                <w:szCs w:val="21"/>
              </w:rPr>
              <w:t>hazardous</w:t>
            </w:r>
            <w:r w:rsidRPr="008B1EDB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12"/>
                <w:szCs w:val="21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heavy snow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made the roads </w:t>
            </w:r>
            <w:r w:rsidRPr="008B1EDB">
              <w:rPr>
                <w:rFonts w:ascii="Arial" w:hAnsi="Arial" w:cs="Arial"/>
                <w:sz w:val="22"/>
                <w:szCs w:val="21"/>
                <w:u w:val="single"/>
              </w:rPr>
              <w:t>hazardous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to drive on.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“a boat that is also a house”?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DCA" w:rsidRPr="008B1EDB" w:rsidRDefault="00312DCA" w:rsidP="00E17DF1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B1EDB">
              <w:rPr>
                <w:rFonts w:ascii="Arial" w:hAnsi="Arial" w:cs="Arial"/>
                <w:szCs w:val="22"/>
                <w:highlight w:val="yellow"/>
              </w:rPr>
              <w:t>houseboat</w:t>
            </w:r>
          </w:p>
          <w:p w:rsidR="00312DCA" w:rsidRPr="008B1EDB" w:rsidRDefault="00312DCA" w:rsidP="00E17DF1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B1EDB">
              <w:rPr>
                <w:rFonts w:ascii="Arial" w:hAnsi="Arial" w:cs="Arial"/>
                <w:szCs w:val="22"/>
              </w:rPr>
              <w:t>watermelon</w:t>
            </w:r>
          </w:p>
          <w:p w:rsidR="00312DCA" w:rsidRPr="008B1EDB" w:rsidRDefault="00312DCA" w:rsidP="00E17D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Cs w:val="22"/>
              </w:rPr>
              <w:t>homework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B1EDB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8B1EDB">
              <w:rPr>
                <w:rFonts w:ascii="Arial" w:hAnsi="Arial" w:cs="Arial"/>
                <w:sz w:val="32"/>
                <w:szCs w:val="28"/>
              </w:rPr>
              <w:t>heartbeat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312DCA" w:rsidRDefault="00312DCA" w:rsidP="00E17DF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2DCA" w:rsidRPr="008B1EDB" w:rsidRDefault="00312DCA" w:rsidP="00E17DF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EDB">
              <w:rPr>
                <w:rFonts w:ascii="Arial" w:hAnsi="Arial" w:cs="Arial"/>
                <w:sz w:val="22"/>
                <w:szCs w:val="22"/>
                <w:highlight w:val="yellow"/>
              </w:rPr>
              <w:t>the beating sound of a heart</w:t>
            </w:r>
          </w:p>
        </w:tc>
      </w:tr>
      <w:tr w:rsidR="00312DCA" w:rsidRPr="005E2F5C" w:rsidTr="00E17DF1">
        <w:trPr>
          <w:trHeight w:val="2235"/>
        </w:trPr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BAD4FB0" wp14:editId="52D6F7CA">
                  <wp:extent cx="345056" cy="546054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oden-chair-viyan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79" cy="58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8B1EDB">
              <w:rPr>
                <w:rFonts w:ascii="Arial" w:hAnsi="Arial" w:cs="Arial"/>
                <w:b/>
                <w:sz w:val="22"/>
                <w:szCs w:val="21"/>
              </w:rPr>
              <w:t>chair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chairs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12DCA" w:rsidRPr="008B1EDB" w:rsidRDefault="00312DCA" w:rsidP="00E17DF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All the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women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(woman) wore big red hats.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BECECF5" wp14:editId="6B4B2E0C">
                  <wp:extent cx="610369" cy="6038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ose-canadian400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51" cy="615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8B1EDB">
              <w:rPr>
                <w:rFonts w:ascii="Arial" w:hAnsi="Arial" w:cs="Arial"/>
                <w:b/>
                <w:sz w:val="22"/>
                <w:szCs w:val="21"/>
              </w:rPr>
              <w:t>goose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geese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12DCA" w:rsidRPr="008B1EDB" w:rsidRDefault="00312DCA" w:rsidP="00E17DF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My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feet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(foot) are so cold.</w:t>
            </w:r>
          </w:p>
        </w:tc>
      </w:tr>
      <w:tr w:rsidR="00312DCA" w:rsidRPr="005E2F5C" w:rsidTr="00E17DF1">
        <w:trPr>
          <w:trHeight w:val="2114"/>
        </w:trPr>
        <w:tc>
          <w:tcPr>
            <w:tcW w:w="1250" w:type="pct"/>
          </w:tcPr>
          <w:p w:rsidR="00312DCA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8B1EDB">
              <w:rPr>
                <w:rFonts w:ascii="Arial" w:hAnsi="Arial" w:cs="Arial"/>
                <w:b/>
                <w:sz w:val="22"/>
                <w:szCs w:val="20"/>
              </w:rPr>
              <w:t>portfolio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DCA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  <w:highlight w:val="yellow"/>
              </w:rPr>
              <w:t>a case for carrying papers</w:t>
            </w:r>
          </w:p>
        </w:tc>
        <w:tc>
          <w:tcPr>
            <w:tcW w:w="1250" w:type="pct"/>
          </w:tcPr>
          <w:p w:rsidR="00312DCA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8B1EDB">
              <w:rPr>
                <w:rFonts w:ascii="Arial" w:hAnsi="Arial" w:cs="Arial"/>
                <w:b/>
                <w:sz w:val="22"/>
                <w:szCs w:val="20"/>
              </w:rPr>
              <w:t>review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DCA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  <w:highlight w:val="yellow"/>
              </w:rPr>
              <w:t>to view again</w:t>
            </w:r>
          </w:p>
        </w:tc>
        <w:tc>
          <w:tcPr>
            <w:tcW w:w="1250" w:type="pct"/>
          </w:tcPr>
          <w:p w:rsidR="00312DCA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8B1EDB">
              <w:rPr>
                <w:rFonts w:ascii="Arial" w:hAnsi="Arial" w:cs="Arial"/>
                <w:b/>
                <w:sz w:val="22"/>
                <w:szCs w:val="20"/>
              </w:rPr>
              <w:t>import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DCA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  <w:highlight w:val="yellow"/>
              </w:rPr>
              <w:t>to carry into a country</w:t>
            </w:r>
          </w:p>
        </w:tc>
        <w:tc>
          <w:tcPr>
            <w:tcW w:w="1250" w:type="pct"/>
          </w:tcPr>
          <w:p w:rsidR="00312DCA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8B1EDB">
              <w:rPr>
                <w:rFonts w:ascii="Arial" w:hAnsi="Arial" w:cs="Arial"/>
                <w:b/>
                <w:sz w:val="22"/>
                <w:szCs w:val="20"/>
              </w:rPr>
              <w:t>reinvent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DCA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  <w:highlight w:val="yellow"/>
              </w:rPr>
              <w:t>to invent again</w:t>
            </w:r>
          </w:p>
        </w:tc>
      </w:tr>
      <w:tr w:rsidR="00312DCA" w:rsidRPr="005E2F5C" w:rsidTr="00E17DF1">
        <w:trPr>
          <w:trHeight w:val="2033"/>
        </w:trPr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8"/>
                <w:szCs w:val="20"/>
              </w:rPr>
            </w:pPr>
            <w:r w:rsidRPr="008B1EDB">
              <w:rPr>
                <w:rFonts w:ascii="Arial" w:hAnsi="Arial" w:cs="Arial"/>
                <w:sz w:val="28"/>
                <w:szCs w:val="20"/>
              </w:rPr>
              <w:t xml:space="preserve">won’t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will not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8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8"/>
                <w:szCs w:val="20"/>
              </w:rPr>
              <w:t xml:space="preserve">she’ll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she will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8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should not 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shouldn’t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8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they are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they’re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8"/>
                <w:szCs w:val="20"/>
              </w:rPr>
            </w:pPr>
            <w:r w:rsidRPr="008B1EDB">
              <w:rPr>
                <w:rFonts w:ascii="Arial" w:hAnsi="Arial" w:cs="Arial"/>
                <w:sz w:val="28"/>
                <w:szCs w:val="20"/>
              </w:rPr>
              <w:t xml:space="preserve">he’s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8B1EDB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he is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8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8"/>
                <w:szCs w:val="20"/>
              </w:rPr>
              <w:t xml:space="preserve">what’s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what is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8"/>
                <w:szCs w:val="20"/>
              </w:rPr>
            </w:pPr>
            <w:r w:rsidRPr="008B1EDB">
              <w:rPr>
                <w:rFonts w:ascii="Arial" w:hAnsi="Arial" w:cs="Arial"/>
                <w:szCs w:val="20"/>
              </w:rPr>
              <w:t xml:space="preserve">have not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haven’t</w:t>
            </w:r>
          </w:p>
          <w:p w:rsidR="00312DCA" w:rsidRPr="008B1EDB" w:rsidRDefault="00312DCA" w:rsidP="00E17DF1">
            <w:pPr>
              <w:rPr>
                <w:rFonts w:ascii="Arial" w:hAnsi="Arial" w:cs="Arial"/>
                <w:sz w:val="28"/>
                <w:szCs w:val="20"/>
              </w:rPr>
            </w:pPr>
          </w:p>
          <w:p w:rsidR="00312DCA" w:rsidRPr="008B1EDB" w:rsidRDefault="00312DCA" w:rsidP="00E17DF1">
            <w:pPr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Cs w:val="20"/>
              </w:rPr>
              <w:t xml:space="preserve">does not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doesn’t</w:t>
            </w:r>
          </w:p>
        </w:tc>
      </w:tr>
      <w:tr w:rsidR="00312DCA" w:rsidRPr="005E2F5C" w:rsidTr="00E17DF1">
        <w:trPr>
          <w:trHeight w:val="2411"/>
        </w:trPr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soccer ball belongs to Amy. 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It is </w:t>
            </w:r>
            <w:r w:rsidRPr="008B1EDB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Amy’s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soccer ball.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The bone belongs to the dog.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It is the </w:t>
            </w:r>
            <w:r w:rsidRPr="008B1EDB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dog’s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bone.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The pencil belongs to the teacher.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It is 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he </w:t>
            </w:r>
            <w:r w:rsidRPr="008B1EDB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teacher’s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paintbrush.</w:t>
            </w:r>
          </w:p>
        </w:tc>
        <w:tc>
          <w:tcPr>
            <w:tcW w:w="1250" w:type="pct"/>
          </w:tcPr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The book belongs to Josh.</w:t>
            </w: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312DCA" w:rsidRPr="008B1EDB" w:rsidRDefault="00312DCA" w:rsidP="00E17D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It is </w:t>
            </w:r>
            <w:r w:rsidRPr="008B1EDB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Josh’s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book.</w:t>
            </w:r>
          </w:p>
        </w:tc>
      </w:tr>
    </w:tbl>
    <w:p w:rsidR="00E937BB" w:rsidRDefault="00312DCA"/>
    <w:sectPr w:rsidR="00E937BB" w:rsidSect="00312DC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CA"/>
    <w:rsid w:val="00312DCA"/>
    <w:rsid w:val="00314A7B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30B50-7B43-44DF-A77F-7F7F3E7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2018-05-25T03:32:00Z</dcterms:created>
  <dcterms:modified xsi:type="dcterms:W3CDTF">2018-05-25T03:41:00Z</dcterms:modified>
</cp:coreProperties>
</file>