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A7" w:rsidRDefault="00D269A7" w:rsidP="00D269A7">
      <w:pPr>
        <w:ind w:left="2880" w:firstLine="720"/>
        <w:rPr>
          <w:rFonts w:ascii="Corbel" w:hAnsi="Corbel"/>
          <w:b/>
        </w:rPr>
      </w:pPr>
      <w:r w:rsidRPr="00814508">
        <w:rPr>
          <w:rFonts w:ascii="Corbel" w:hAnsi="Corbel"/>
          <w:b/>
        </w:rPr>
        <w:t xml:space="preserve">         </w:t>
      </w:r>
    </w:p>
    <w:p w:rsidR="00D269A7" w:rsidRDefault="00D269A7" w:rsidP="00D269A7">
      <w:pPr>
        <w:rPr>
          <w:rFonts w:ascii="Comic Sans MS" w:hAnsi="Comic Sans MS"/>
          <w:sz w:val="16"/>
          <w:szCs w:val="16"/>
        </w:rPr>
      </w:pPr>
      <w:r>
        <w:rPr>
          <w:rFonts w:ascii="Comic Sans MS" w:hAnsi="Comic Sans MS"/>
        </w:rPr>
        <w:t>Name ___________________________________</w:t>
      </w:r>
      <w:r>
        <w:rPr>
          <w:rFonts w:ascii="Comic Sans MS" w:hAnsi="Comic Sans MS"/>
        </w:rPr>
        <w:tab/>
        <w:t xml:space="preserve">        </w:t>
      </w:r>
    </w:p>
    <w:p w:rsidR="00D269A7" w:rsidRDefault="00D269A7" w:rsidP="00D269A7">
      <w:pPr>
        <w:spacing w:line="240" w:lineRule="atLeast"/>
        <w:jc w:val="center"/>
        <w:rPr>
          <w:rFonts w:ascii="Comic Sans MS" w:hAnsi="Comic Sans MS"/>
          <w:noProof/>
          <w:sz w:val="48"/>
          <w:szCs w:val="48"/>
        </w:rPr>
      </w:pPr>
      <w:r>
        <w:rPr>
          <w:rFonts w:ascii="AR CENA" w:hAnsi="AR CENA"/>
          <w:b/>
          <w:sz w:val="52"/>
          <w:szCs w:val="52"/>
        </w:rPr>
        <w:t xml:space="preserve">Room 17 </w:t>
      </w:r>
      <w:r w:rsidRPr="00F97C64">
        <w:rPr>
          <w:rFonts w:ascii="AR CENA" w:hAnsi="AR CENA"/>
          <w:b/>
          <w:sz w:val="52"/>
          <w:szCs w:val="52"/>
        </w:rPr>
        <w:t>Weekly Homework</w:t>
      </w:r>
      <w:r w:rsidRPr="000B3C8E">
        <w:rPr>
          <w:rFonts w:ascii="Comic Sans MS" w:hAnsi="Comic Sans MS"/>
          <w:color w:val="FF0000"/>
          <w:sz w:val="48"/>
          <w:szCs w:val="48"/>
        </w:rPr>
        <w:t xml:space="preserve"> </w:t>
      </w:r>
      <w:r>
        <w:rPr>
          <w:noProof/>
        </w:rPr>
        <w:drawing>
          <wp:inline distT="0" distB="0" distL="0" distR="0" wp14:anchorId="64BD14A5" wp14:editId="44CDEAF6">
            <wp:extent cx="1495425" cy="453612"/>
            <wp:effectExtent l="0" t="0" r="0" b="3810"/>
            <wp:docPr id="2" name="Picture 2"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7">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omic Sans MS" w:hAnsi="Comic Sans MS"/>
          <w:sz w:val="48"/>
          <w:szCs w:val="48"/>
        </w:rPr>
        <w:t xml:space="preserve"> </w:t>
      </w:r>
    </w:p>
    <w:p w:rsidR="00D269A7" w:rsidRDefault="00D269A7" w:rsidP="00D269A7">
      <w:pPr>
        <w:jc w:val="center"/>
        <w:rPr>
          <w:rFonts w:ascii="Comic Sans MS" w:hAnsi="Comic Sans MS"/>
          <w:i/>
        </w:rPr>
      </w:pPr>
      <w:r>
        <w:rPr>
          <w:rFonts w:ascii="Comic Sans MS" w:hAnsi="Comic Sans MS"/>
          <w:noProof/>
        </w:rPr>
        <w:t>*</w:t>
      </w:r>
      <w:r>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D269A7" w:rsidTr="001724D7">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D269A7" w:rsidRPr="00397CA0" w:rsidRDefault="00D269A7" w:rsidP="001724D7">
            <w:pPr>
              <w:rPr>
                <w:rFonts w:ascii="Comic Sans MS" w:hAnsi="Comic Sans MS"/>
                <w:sz w:val="12"/>
                <w:szCs w:val="12"/>
              </w:rPr>
            </w:pPr>
          </w:p>
          <w:p w:rsidR="00D269A7" w:rsidRPr="00F97C64" w:rsidRDefault="00D269A7" w:rsidP="001724D7">
            <w:pPr>
              <w:jc w:val="center"/>
              <w:rPr>
                <w:rFonts w:ascii="AR CENA" w:hAnsi="AR CENA"/>
                <w:b/>
                <w:sz w:val="44"/>
                <w:szCs w:val="44"/>
              </w:rPr>
            </w:pPr>
            <w:r w:rsidRPr="00F97C64">
              <w:rPr>
                <w:rFonts w:ascii="AR CENA" w:hAnsi="AR CENA"/>
                <w:b/>
                <w:sz w:val="44"/>
                <w:szCs w:val="44"/>
              </w:rPr>
              <w:t>Monday</w:t>
            </w:r>
          </w:p>
          <w:p w:rsidR="00D269A7" w:rsidRPr="00D4313F" w:rsidRDefault="00B2010F" w:rsidP="001724D7">
            <w:pPr>
              <w:jc w:val="center"/>
              <w:rPr>
                <w:rFonts w:ascii="Comic Sans MS" w:hAnsi="Comic Sans MS"/>
              </w:rPr>
            </w:pPr>
            <w:r>
              <w:rPr>
                <w:rFonts w:ascii="Comic Sans MS" w:hAnsi="Comic Sans MS"/>
              </w:rPr>
              <w:t>November 18, 2019</w:t>
            </w:r>
            <w:r w:rsidR="00D269A7" w:rsidRPr="00D4313F">
              <w:rPr>
                <w:rFonts w:ascii="Comic Sans MS" w:hAnsi="Comic Sans MS"/>
              </w:rPr>
              <w:t xml:space="preserve">     </w:t>
            </w:r>
            <w:r>
              <w:rPr>
                <w:rFonts w:ascii="Comic Sans MS" w:hAnsi="Comic Sans MS"/>
              </w:rPr>
              <w:t>11-18-19</w:t>
            </w:r>
          </w:p>
          <w:p w:rsidR="00D269A7" w:rsidRPr="00D4313F" w:rsidRDefault="00D269A7" w:rsidP="001724D7">
            <w:pPr>
              <w:jc w:val="center"/>
              <w:rPr>
                <w:rFonts w:ascii="Comic Sans MS" w:hAnsi="Comic Sans MS"/>
                <w:sz w:val="16"/>
                <w:szCs w:val="16"/>
              </w:rPr>
            </w:pPr>
          </w:p>
          <w:p w:rsidR="00D269A7" w:rsidRDefault="00D269A7" w:rsidP="001724D7">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Lang. Arts-Worksheet</w:t>
            </w:r>
          </w:p>
          <w:p w:rsidR="00D269A7" w:rsidRDefault="00D269A7" w:rsidP="001724D7">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Spelling Tic Tac Toe</w:t>
            </w:r>
          </w:p>
          <w:p w:rsidR="00D269A7" w:rsidRDefault="00D269A7" w:rsidP="001724D7">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Reading -20 minutes</w:t>
            </w:r>
          </w:p>
          <w:p w:rsidR="00D269A7" w:rsidRPr="00DC7FC5" w:rsidRDefault="00B2010F" w:rsidP="001724D7">
            <w:pPr>
              <w:numPr>
                <w:ilvl w:val="0"/>
                <w:numId w:val="1"/>
              </w:numPr>
              <w:contextualSpacing/>
              <w:rPr>
                <w:rFonts w:ascii="Comic Sans MS" w:hAnsi="Comic Sans MS"/>
              </w:rPr>
            </w:pPr>
            <w:r>
              <w:rPr>
                <w:rFonts w:ascii="Comic Sans MS" w:hAnsi="Comic Sans MS"/>
              </w:rPr>
              <w:t>Math-Chapter 4, Lesson 3</w:t>
            </w:r>
          </w:p>
        </w:tc>
        <w:tc>
          <w:tcPr>
            <w:tcW w:w="5075" w:type="dxa"/>
            <w:tcBorders>
              <w:top w:val="single" w:sz="4" w:space="0" w:color="auto"/>
              <w:left w:val="single" w:sz="4" w:space="0" w:color="auto"/>
              <w:bottom w:val="single" w:sz="4" w:space="0" w:color="auto"/>
              <w:right w:val="single" w:sz="4" w:space="0" w:color="auto"/>
            </w:tcBorders>
          </w:tcPr>
          <w:p w:rsidR="00D269A7" w:rsidRPr="00397CA0" w:rsidRDefault="00D269A7" w:rsidP="001724D7">
            <w:pPr>
              <w:rPr>
                <w:rFonts w:ascii="Comic Sans MS" w:hAnsi="Comic Sans MS"/>
                <w:sz w:val="12"/>
                <w:szCs w:val="12"/>
              </w:rPr>
            </w:pPr>
          </w:p>
          <w:p w:rsidR="00D269A7" w:rsidRPr="00F97C64" w:rsidRDefault="00D269A7" w:rsidP="001724D7">
            <w:pPr>
              <w:jc w:val="center"/>
              <w:rPr>
                <w:rFonts w:ascii="AR CENA" w:hAnsi="AR CENA"/>
                <w:b/>
                <w:sz w:val="44"/>
                <w:szCs w:val="44"/>
              </w:rPr>
            </w:pPr>
            <w:r w:rsidRPr="00F97C64">
              <w:rPr>
                <w:rFonts w:ascii="AR CENA" w:hAnsi="AR CENA"/>
                <w:b/>
                <w:sz w:val="44"/>
                <w:szCs w:val="44"/>
              </w:rPr>
              <w:t>Tuesday</w:t>
            </w:r>
          </w:p>
          <w:p w:rsidR="00D269A7" w:rsidRPr="00D4313F" w:rsidRDefault="00B2010F" w:rsidP="001724D7">
            <w:pPr>
              <w:jc w:val="center"/>
              <w:rPr>
                <w:rFonts w:ascii="Comic Sans MS" w:hAnsi="Comic Sans MS"/>
                <w:sz w:val="32"/>
                <w:szCs w:val="32"/>
              </w:rPr>
            </w:pPr>
            <w:r>
              <w:rPr>
                <w:rFonts w:ascii="Comic Sans MS" w:hAnsi="Comic Sans MS"/>
              </w:rPr>
              <w:t>November 19, 2019</w:t>
            </w:r>
            <w:r w:rsidR="00D269A7" w:rsidRPr="00D4313F">
              <w:rPr>
                <w:rFonts w:ascii="Comic Sans MS" w:hAnsi="Comic Sans MS"/>
              </w:rPr>
              <w:t xml:space="preserve">     </w:t>
            </w:r>
            <w:r>
              <w:rPr>
                <w:rFonts w:ascii="Comic Sans MS" w:hAnsi="Comic Sans MS"/>
              </w:rPr>
              <w:t>11-19</w:t>
            </w:r>
            <w:r w:rsidR="00D269A7" w:rsidRPr="00D4313F">
              <w:rPr>
                <w:rFonts w:ascii="Comic Sans MS" w:hAnsi="Comic Sans MS"/>
              </w:rPr>
              <w:t>-1</w:t>
            </w:r>
            <w:r>
              <w:rPr>
                <w:rFonts w:ascii="Comic Sans MS" w:hAnsi="Comic Sans MS"/>
              </w:rPr>
              <w:t>9</w:t>
            </w:r>
          </w:p>
          <w:p w:rsidR="00D269A7" w:rsidRPr="00D4313F" w:rsidRDefault="00D269A7" w:rsidP="001724D7">
            <w:pPr>
              <w:rPr>
                <w:rFonts w:ascii="Comic Sans MS" w:hAnsi="Comic Sans MS"/>
                <w:sz w:val="16"/>
                <w:szCs w:val="16"/>
              </w:rPr>
            </w:pPr>
          </w:p>
          <w:p w:rsidR="00D269A7" w:rsidRPr="00D4313F" w:rsidRDefault="00D269A7" w:rsidP="001724D7">
            <w:pPr>
              <w:numPr>
                <w:ilvl w:val="0"/>
                <w:numId w:val="1"/>
              </w:numPr>
              <w:contextualSpacing/>
              <w:rPr>
                <w:rFonts w:ascii="Comic Sans MS" w:hAnsi="Comic Sans MS"/>
              </w:rPr>
            </w:pPr>
            <w:r w:rsidRPr="00D4313F">
              <w:rPr>
                <w:rFonts w:ascii="Comic Sans MS" w:hAnsi="Comic Sans MS"/>
              </w:rPr>
              <w:t>Lang. Art-Worksheet</w:t>
            </w:r>
          </w:p>
          <w:p w:rsidR="00D269A7" w:rsidRPr="00D4313F" w:rsidRDefault="00D269A7" w:rsidP="001724D7">
            <w:pPr>
              <w:numPr>
                <w:ilvl w:val="0"/>
                <w:numId w:val="1"/>
              </w:numPr>
              <w:contextualSpacing/>
              <w:rPr>
                <w:rFonts w:ascii="Comic Sans MS" w:hAnsi="Comic Sans MS"/>
              </w:rPr>
            </w:pPr>
            <w:r w:rsidRPr="00D4313F">
              <w:rPr>
                <w:rFonts w:ascii="Comic Sans MS" w:hAnsi="Comic Sans MS"/>
              </w:rPr>
              <w:t>Spelling</w:t>
            </w:r>
            <w:r>
              <w:rPr>
                <w:rFonts w:ascii="Comic Sans MS" w:hAnsi="Comic Sans MS"/>
              </w:rPr>
              <w:t xml:space="preserve"> Tic Tac Toe</w:t>
            </w:r>
          </w:p>
          <w:p w:rsidR="00D269A7" w:rsidRDefault="00D269A7" w:rsidP="001724D7">
            <w:pPr>
              <w:numPr>
                <w:ilvl w:val="0"/>
                <w:numId w:val="1"/>
              </w:numPr>
              <w:contextualSpacing/>
              <w:rPr>
                <w:rFonts w:ascii="Comic Sans MS" w:hAnsi="Comic Sans MS"/>
              </w:rPr>
            </w:pPr>
            <w:r>
              <w:rPr>
                <w:rFonts w:ascii="Comic Sans MS" w:hAnsi="Comic Sans MS"/>
              </w:rPr>
              <w:t>Math-</w:t>
            </w:r>
            <w:r w:rsidR="00B2010F">
              <w:rPr>
                <w:rFonts w:ascii="Comic Sans MS" w:hAnsi="Comic Sans MS"/>
              </w:rPr>
              <w:t>Chapter 4, Lesson 4</w:t>
            </w:r>
          </w:p>
          <w:p w:rsidR="00D269A7" w:rsidRPr="00A77DB9" w:rsidRDefault="00D269A7" w:rsidP="001724D7">
            <w:pPr>
              <w:numPr>
                <w:ilvl w:val="0"/>
                <w:numId w:val="1"/>
              </w:numPr>
              <w:contextualSpacing/>
              <w:rPr>
                <w:rFonts w:ascii="Comic Sans MS" w:hAnsi="Comic Sans MS"/>
              </w:rPr>
            </w:pPr>
            <w:r>
              <w:rPr>
                <w:rFonts w:ascii="Comic Sans MS" w:hAnsi="Comic Sans MS"/>
              </w:rPr>
              <w:t>Reading -20 minutes</w:t>
            </w:r>
          </w:p>
          <w:p w:rsidR="00D269A7" w:rsidRDefault="00D269A7" w:rsidP="001724D7">
            <w:pPr>
              <w:pStyle w:val="ListParagraph"/>
              <w:spacing w:after="0" w:line="240" w:lineRule="auto"/>
              <w:rPr>
                <w:rFonts w:ascii="Comic Sans MS" w:hAnsi="Comic Sans MS"/>
                <w:sz w:val="16"/>
                <w:szCs w:val="16"/>
              </w:rPr>
            </w:pPr>
          </w:p>
        </w:tc>
      </w:tr>
      <w:tr w:rsidR="00D269A7" w:rsidTr="001724D7">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D269A7" w:rsidRPr="00397CA0" w:rsidRDefault="00D269A7" w:rsidP="001724D7">
            <w:pPr>
              <w:tabs>
                <w:tab w:val="left" w:pos="840"/>
              </w:tabs>
              <w:rPr>
                <w:rFonts w:ascii="Comic Sans MS" w:hAnsi="Comic Sans MS"/>
                <w:sz w:val="12"/>
                <w:szCs w:val="12"/>
              </w:rPr>
            </w:pPr>
            <w:r w:rsidRPr="00397CA0">
              <w:rPr>
                <w:rFonts w:ascii="Comic Sans MS" w:hAnsi="Comic Sans MS"/>
                <w:sz w:val="12"/>
                <w:szCs w:val="12"/>
              </w:rPr>
              <w:tab/>
            </w:r>
          </w:p>
          <w:p w:rsidR="00D269A7" w:rsidRPr="00F97C64" w:rsidRDefault="00D269A7" w:rsidP="001724D7">
            <w:pPr>
              <w:jc w:val="center"/>
              <w:rPr>
                <w:rFonts w:ascii="AR CENA" w:hAnsi="AR CENA"/>
                <w:b/>
                <w:sz w:val="44"/>
                <w:szCs w:val="44"/>
              </w:rPr>
            </w:pPr>
            <w:r w:rsidRPr="00F97C64">
              <w:rPr>
                <w:rFonts w:ascii="AR CENA" w:hAnsi="AR CENA"/>
                <w:b/>
                <w:sz w:val="44"/>
                <w:szCs w:val="44"/>
              </w:rPr>
              <w:t>Wednesday</w:t>
            </w:r>
          </w:p>
          <w:p w:rsidR="00D269A7" w:rsidRDefault="00B2010F" w:rsidP="001724D7">
            <w:pPr>
              <w:jc w:val="center"/>
              <w:rPr>
                <w:rFonts w:ascii="Comic Sans MS" w:hAnsi="Comic Sans MS"/>
              </w:rPr>
            </w:pPr>
            <w:r>
              <w:rPr>
                <w:rFonts w:ascii="Comic Sans MS" w:hAnsi="Comic Sans MS"/>
              </w:rPr>
              <w:t>November 20, 2019    11-20-19</w:t>
            </w:r>
          </w:p>
          <w:p w:rsidR="00D269A7" w:rsidRPr="0034713E" w:rsidRDefault="00D269A7" w:rsidP="001724D7">
            <w:pPr>
              <w:jc w:val="center"/>
              <w:rPr>
                <w:rFonts w:ascii="Comic Sans MS" w:hAnsi="Comic Sans MS"/>
                <w:sz w:val="16"/>
                <w:szCs w:val="16"/>
              </w:rPr>
            </w:pPr>
          </w:p>
          <w:p w:rsidR="00D269A7" w:rsidRDefault="00D269A7" w:rsidP="001724D7">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Lang. Arts-Worksheet </w:t>
            </w:r>
          </w:p>
          <w:p w:rsidR="00D269A7" w:rsidRDefault="00D269A7" w:rsidP="001724D7">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Spelling Tic Tac Toe</w:t>
            </w:r>
          </w:p>
          <w:p w:rsidR="00D269A7" w:rsidRDefault="00D269A7" w:rsidP="001724D7">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Reading -20 minutes</w:t>
            </w:r>
          </w:p>
          <w:p w:rsidR="00D269A7" w:rsidRDefault="00B2010F" w:rsidP="001724D7">
            <w:pPr>
              <w:pStyle w:val="ListParagraph"/>
              <w:spacing w:after="0" w:line="240" w:lineRule="auto"/>
              <w:rPr>
                <w:rFonts w:ascii="Comic Sans MS" w:hAnsi="Comic Sans MS"/>
                <w:sz w:val="16"/>
                <w:szCs w:val="16"/>
              </w:rPr>
            </w:pPr>
            <w:r>
              <w:rPr>
                <w:rFonts w:ascii="Comic Sans MS" w:hAnsi="Comic Sans MS"/>
                <w:sz w:val="24"/>
                <w:szCs w:val="24"/>
              </w:rPr>
              <w:t>Math- Chapter 4, Lesson 5</w:t>
            </w:r>
          </w:p>
        </w:tc>
        <w:tc>
          <w:tcPr>
            <w:tcW w:w="5075" w:type="dxa"/>
            <w:tcBorders>
              <w:top w:val="single" w:sz="4" w:space="0" w:color="auto"/>
              <w:left w:val="single" w:sz="4" w:space="0" w:color="auto"/>
              <w:bottom w:val="single" w:sz="4" w:space="0" w:color="auto"/>
              <w:right w:val="single" w:sz="4" w:space="0" w:color="auto"/>
            </w:tcBorders>
          </w:tcPr>
          <w:p w:rsidR="00D269A7" w:rsidRPr="00397CA0" w:rsidRDefault="00D269A7" w:rsidP="001724D7">
            <w:pPr>
              <w:tabs>
                <w:tab w:val="left" w:pos="1275"/>
              </w:tabs>
              <w:rPr>
                <w:rFonts w:ascii="Comic Sans MS" w:hAnsi="Comic Sans MS"/>
                <w:sz w:val="12"/>
                <w:szCs w:val="12"/>
              </w:rPr>
            </w:pPr>
            <w:r w:rsidRPr="00397CA0">
              <w:rPr>
                <w:rFonts w:ascii="Comic Sans MS" w:hAnsi="Comic Sans MS"/>
                <w:sz w:val="12"/>
                <w:szCs w:val="12"/>
              </w:rPr>
              <w:tab/>
            </w:r>
          </w:p>
          <w:p w:rsidR="00D269A7" w:rsidRPr="00F97C64" w:rsidRDefault="00D269A7" w:rsidP="001724D7">
            <w:pPr>
              <w:jc w:val="center"/>
              <w:rPr>
                <w:rFonts w:ascii="AR CENA" w:hAnsi="AR CENA"/>
                <w:b/>
                <w:sz w:val="44"/>
                <w:szCs w:val="44"/>
              </w:rPr>
            </w:pPr>
            <w:r w:rsidRPr="00F97C64">
              <w:rPr>
                <w:rFonts w:ascii="AR CENA" w:hAnsi="AR CENA"/>
                <w:b/>
                <w:sz w:val="44"/>
                <w:szCs w:val="44"/>
              </w:rPr>
              <w:t>Thursday</w:t>
            </w:r>
          </w:p>
          <w:p w:rsidR="00D269A7" w:rsidRPr="00D4313F" w:rsidRDefault="00B2010F" w:rsidP="001724D7">
            <w:pPr>
              <w:jc w:val="center"/>
              <w:rPr>
                <w:rFonts w:ascii="Comic Sans MS" w:hAnsi="Comic Sans MS"/>
              </w:rPr>
            </w:pPr>
            <w:r>
              <w:rPr>
                <w:rFonts w:ascii="Comic Sans MS" w:hAnsi="Comic Sans MS"/>
              </w:rPr>
              <w:t>November 21, 2019</w:t>
            </w:r>
            <w:r w:rsidR="00D269A7" w:rsidRPr="00D4313F">
              <w:rPr>
                <w:rFonts w:ascii="Comic Sans MS" w:hAnsi="Comic Sans MS"/>
              </w:rPr>
              <w:t xml:space="preserve">      </w:t>
            </w:r>
            <w:r>
              <w:rPr>
                <w:rFonts w:ascii="Comic Sans MS" w:hAnsi="Comic Sans MS"/>
              </w:rPr>
              <w:t>11-21-19</w:t>
            </w:r>
          </w:p>
          <w:p w:rsidR="00D269A7" w:rsidRPr="00D4313F" w:rsidRDefault="00D269A7" w:rsidP="001724D7">
            <w:pPr>
              <w:jc w:val="center"/>
              <w:rPr>
                <w:rFonts w:ascii="Comic Sans MS" w:hAnsi="Comic Sans MS"/>
                <w:sz w:val="16"/>
                <w:szCs w:val="16"/>
              </w:rPr>
            </w:pPr>
          </w:p>
          <w:p w:rsidR="00D269A7" w:rsidRPr="00D4313F" w:rsidRDefault="00D269A7" w:rsidP="001724D7">
            <w:pPr>
              <w:numPr>
                <w:ilvl w:val="0"/>
                <w:numId w:val="1"/>
              </w:numPr>
              <w:contextualSpacing/>
              <w:rPr>
                <w:rFonts w:ascii="Comic Sans MS" w:hAnsi="Comic Sans MS"/>
              </w:rPr>
            </w:pPr>
            <w:r w:rsidRPr="00D4313F">
              <w:rPr>
                <w:rFonts w:ascii="Comic Sans MS" w:hAnsi="Comic Sans MS"/>
              </w:rPr>
              <w:t>Lang. Art-Worksheet</w:t>
            </w:r>
            <w:r>
              <w:rPr>
                <w:rFonts w:ascii="Comic Sans MS" w:hAnsi="Comic Sans MS"/>
              </w:rPr>
              <w:t xml:space="preserve"> (G)</w:t>
            </w:r>
          </w:p>
          <w:p w:rsidR="00D269A7" w:rsidRPr="00E71AE0" w:rsidRDefault="00B2010F" w:rsidP="001724D7">
            <w:pPr>
              <w:numPr>
                <w:ilvl w:val="0"/>
                <w:numId w:val="1"/>
              </w:numPr>
              <w:contextualSpacing/>
              <w:rPr>
                <w:rFonts w:ascii="Comic Sans MS" w:hAnsi="Comic Sans MS"/>
              </w:rPr>
            </w:pPr>
            <w:r>
              <w:rPr>
                <w:rFonts w:ascii="Comic Sans MS" w:hAnsi="Comic Sans MS"/>
              </w:rPr>
              <w:t>Math-Chapter 4, Lesson 6</w:t>
            </w:r>
          </w:p>
          <w:p w:rsidR="00D269A7" w:rsidRDefault="00D269A7" w:rsidP="001724D7">
            <w:pPr>
              <w:numPr>
                <w:ilvl w:val="0"/>
                <w:numId w:val="1"/>
              </w:numPr>
              <w:contextualSpacing/>
              <w:rPr>
                <w:rFonts w:ascii="Comic Sans MS" w:hAnsi="Comic Sans MS"/>
              </w:rPr>
            </w:pPr>
            <w:r>
              <w:rPr>
                <w:rFonts w:ascii="Comic Sans MS" w:hAnsi="Comic Sans MS"/>
              </w:rPr>
              <w:t>Reading -20 minutes</w:t>
            </w:r>
          </w:p>
          <w:p w:rsidR="00D269A7" w:rsidRPr="0037757D" w:rsidRDefault="00D269A7" w:rsidP="001724D7">
            <w:pPr>
              <w:numPr>
                <w:ilvl w:val="0"/>
                <w:numId w:val="1"/>
              </w:numPr>
              <w:contextualSpacing/>
              <w:rPr>
                <w:rFonts w:ascii="Comic Sans MS" w:hAnsi="Comic Sans MS"/>
                <w:b/>
                <w:sz w:val="32"/>
                <w:szCs w:val="32"/>
              </w:rPr>
            </w:pPr>
            <w:r>
              <w:rPr>
                <w:rFonts w:ascii="Comic Sans MS" w:hAnsi="Comic Sans MS"/>
              </w:rPr>
              <w:t>Writing Journal due Friday!</w:t>
            </w:r>
          </w:p>
          <w:p w:rsidR="00D269A7" w:rsidRDefault="00D269A7" w:rsidP="001724D7">
            <w:pPr>
              <w:ind w:left="720"/>
              <w:contextualSpacing/>
              <w:rPr>
                <w:rFonts w:ascii="Comic Sans MS" w:hAnsi="Comic Sans MS"/>
                <w:b/>
                <w:sz w:val="32"/>
                <w:szCs w:val="32"/>
              </w:rPr>
            </w:pPr>
          </w:p>
        </w:tc>
      </w:tr>
    </w:tbl>
    <w:p w:rsidR="00D269A7" w:rsidRDefault="00D269A7" w:rsidP="00D269A7">
      <w:pPr>
        <w:tabs>
          <w:tab w:val="left" w:pos="2160"/>
        </w:tabs>
        <w:rPr>
          <w:rFonts w:ascii="Comic Sans MS" w:hAnsi="Comic Sans MS"/>
          <w:sz w:val="6"/>
          <w:szCs w:val="6"/>
        </w:rPr>
      </w:pPr>
      <w:r>
        <w:rPr>
          <w:rFonts w:ascii="Comic Sans MS" w:hAnsi="Comic Sans MS"/>
          <w:sz w:val="10"/>
          <w:szCs w:val="10"/>
        </w:rPr>
        <w:tab/>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393"/>
        <w:gridCol w:w="2094"/>
        <w:gridCol w:w="2123"/>
        <w:gridCol w:w="1858"/>
      </w:tblGrid>
      <w:tr w:rsidR="00D269A7" w:rsidRPr="00C40729" w:rsidTr="001724D7">
        <w:trPr>
          <w:trHeight w:val="485"/>
          <w:jc w:val="center"/>
        </w:trPr>
        <w:tc>
          <w:tcPr>
            <w:tcW w:w="4949" w:type="dxa"/>
            <w:gridSpan w:val="2"/>
            <w:tcBorders>
              <w:top w:val="single" w:sz="4" w:space="0" w:color="auto"/>
              <w:left w:val="single" w:sz="4" w:space="0" w:color="auto"/>
              <w:bottom w:val="single" w:sz="4" w:space="0" w:color="auto"/>
              <w:right w:val="single" w:sz="4" w:space="0" w:color="auto"/>
            </w:tcBorders>
            <w:vAlign w:val="center"/>
            <w:hideMark/>
          </w:tcPr>
          <w:p w:rsidR="00D269A7" w:rsidRPr="006F7679" w:rsidRDefault="00D269A7" w:rsidP="001724D7">
            <w:pPr>
              <w:jc w:val="center"/>
              <w:rPr>
                <w:rFonts w:ascii="AR CENA" w:hAnsi="AR CENA"/>
                <w:sz w:val="40"/>
                <w:szCs w:val="40"/>
              </w:rPr>
            </w:pPr>
            <w:r w:rsidRPr="006F7679">
              <w:rPr>
                <w:rFonts w:ascii="AR CENA" w:hAnsi="AR CENA"/>
                <w:b/>
                <w:sz w:val="40"/>
                <w:szCs w:val="40"/>
              </w:rPr>
              <w:t>Spelling Words</w:t>
            </w:r>
          </w:p>
        </w:tc>
        <w:tc>
          <w:tcPr>
            <w:tcW w:w="2094" w:type="dxa"/>
            <w:tcBorders>
              <w:top w:val="single" w:sz="4" w:space="0" w:color="auto"/>
              <w:left w:val="single" w:sz="4" w:space="0" w:color="auto"/>
              <w:bottom w:val="single" w:sz="4" w:space="0" w:color="auto"/>
              <w:right w:val="single" w:sz="4" w:space="0" w:color="auto"/>
            </w:tcBorders>
          </w:tcPr>
          <w:p w:rsidR="00D269A7" w:rsidRPr="006F7679" w:rsidRDefault="00D269A7" w:rsidP="001724D7">
            <w:pPr>
              <w:jc w:val="center"/>
              <w:rPr>
                <w:rFonts w:ascii="AR CENA" w:hAnsi="AR CENA"/>
                <w:b/>
                <w:sz w:val="36"/>
                <w:szCs w:val="36"/>
              </w:rPr>
            </w:pPr>
            <w:r>
              <w:rPr>
                <w:rFonts w:ascii="AR CENA" w:hAnsi="AR CENA"/>
                <w:b/>
                <w:sz w:val="36"/>
                <w:szCs w:val="36"/>
              </w:rPr>
              <w:t>Bonus Spelling</w:t>
            </w:r>
          </w:p>
        </w:tc>
        <w:tc>
          <w:tcPr>
            <w:tcW w:w="3981" w:type="dxa"/>
            <w:gridSpan w:val="2"/>
            <w:tcBorders>
              <w:top w:val="single" w:sz="4" w:space="0" w:color="auto"/>
              <w:left w:val="single" w:sz="4" w:space="0" w:color="auto"/>
              <w:bottom w:val="single" w:sz="4" w:space="0" w:color="auto"/>
              <w:right w:val="single" w:sz="4" w:space="0" w:color="auto"/>
            </w:tcBorders>
            <w:vAlign w:val="center"/>
            <w:hideMark/>
          </w:tcPr>
          <w:p w:rsidR="00D269A7" w:rsidRPr="006F7679" w:rsidRDefault="00D269A7" w:rsidP="001724D7">
            <w:pPr>
              <w:jc w:val="center"/>
              <w:rPr>
                <w:rFonts w:ascii="AR CENA" w:hAnsi="AR CENA"/>
                <w:sz w:val="36"/>
                <w:szCs w:val="36"/>
              </w:rPr>
            </w:pPr>
            <w:r w:rsidRPr="006F7679">
              <w:rPr>
                <w:rFonts w:ascii="AR CENA" w:hAnsi="AR CENA"/>
                <w:b/>
                <w:sz w:val="36"/>
                <w:szCs w:val="36"/>
              </w:rPr>
              <w:t>Math Vocabulary</w:t>
            </w:r>
          </w:p>
        </w:tc>
      </w:tr>
      <w:tr w:rsidR="00D269A7" w:rsidTr="001724D7">
        <w:trPr>
          <w:trHeight w:hRule="exact" w:val="360"/>
          <w:jc w:val="center"/>
        </w:trPr>
        <w:tc>
          <w:tcPr>
            <w:tcW w:w="2556" w:type="dxa"/>
            <w:tcBorders>
              <w:top w:val="single" w:sz="4" w:space="0" w:color="auto"/>
              <w:left w:val="single" w:sz="4" w:space="0" w:color="auto"/>
              <w:bottom w:val="nil"/>
              <w:right w:val="nil"/>
            </w:tcBorders>
            <w:hideMark/>
          </w:tcPr>
          <w:p w:rsidR="00D269A7" w:rsidRPr="00D4313F" w:rsidRDefault="00441438" w:rsidP="001724D7">
            <w:pPr>
              <w:numPr>
                <w:ilvl w:val="0"/>
                <w:numId w:val="5"/>
              </w:numPr>
              <w:contextualSpacing/>
              <w:rPr>
                <w:rFonts w:ascii="Comic Sans MS" w:hAnsi="Comic Sans MS"/>
              </w:rPr>
            </w:pPr>
            <w:r>
              <w:rPr>
                <w:rFonts w:ascii="Comic Sans MS" w:hAnsi="Comic Sans MS"/>
              </w:rPr>
              <w:t>bear</w:t>
            </w:r>
          </w:p>
        </w:tc>
        <w:tc>
          <w:tcPr>
            <w:tcW w:w="2393" w:type="dxa"/>
            <w:tcBorders>
              <w:top w:val="single" w:sz="4" w:space="0" w:color="auto"/>
              <w:left w:val="nil"/>
              <w:bottom w:val="nil"/>
              <w:right w:val="nil"/>
            </w:tcBorders>
            <w:hideMark/>
          </w:tcPr>
          <w:p w:rsidR="00D269A7" w:rsidRPr="00D4313F" w:rsidRDefault="00D269A7" w:rsidP="00441438">
            <w:pPr>
              <w:tabs>
                <w:tab w:val="left" w:pos="162"/>
              </w:tabs>
              <w:rPr>
                <w:rFonts w:ascii="Comic Sans MS" w:hAnsi="Comic Sans MS"/>
              </w:rPr>
            </w:pPr>
            <w:r>
              <w:rPr>
                <w:rFonts w:ascii="Comic Sans MS" w:hAnsi="Comic Sans MS"/>
              </w:rPr>
              <w:t xml:space="preserve">6. </w:t>
            </w:r>
            <w:r w:rsidR="00441438">
              <w:rPr>
                <w:rFonts w:ascii="Comic Sans MS" w:hAnsi="Comic Sans MS"/>
              </w:rPr>
              <w:t>stairs</w:t>
            </w:r>
          </w:p>
        </w:tc>
        <w:tc>
          <w:tcPr>
            <w:tcW w:w="2094" w:type="dxa"/>
            <w:tcBorders>
              <w:top w:val="single" w:sz="4" w:space="0" w:color="auto"/>
              <w:left w:val="single" w:sz="4" w:space="0" w:color="auto"/>
              <w:bottom w:val="nil"/>
              <w:right w:val="single" w:sz="4" w:space="0" w:color="auto"/>
            </w:tcBorders>
          </w:tcPr>
          <w:p w:rsidR="00D269A7" w:rsidRDefault="00441438" w:rsidP="001724D7">
            <w:pPr>
              <w:jc w:val="center"/>
              <w:rPr>
                <w:rFonts w:ascii="Comic Sans MS" w:hAnsi="Comic Sans MS"/>
              </w:rPr>
            </w:pPr>
            <w:r>
              <w:rPr>
                <w:rFonts w:ascii="Comic Sans MS" w:hAnsi="Comic Sans MS"/>
              </w:rPr>
              <w:t>encouragement</w:t>
            </w:r>
          </w:p>
        </w:tc>
        <w:tc>
          <w:tcPr>
            <w:tcW w:w="2123" w:type="dxa"/>
            <w:tcBorders>
              <w:top w:val="single" w:sz="4" w:space="0" w:color="auto"/>
              <w:left w:val="single" w:sz="4" w:space="0" w:color="auto"/>
              <w:bottom w:val="nil"/>
              <w:right w:val="nil"/>
            </w:tcBorders>
            <w:hideMark/>
          </w:tcPr>
          <w:p w:rsidR="00D269A7" w:rsidRPr="00D4313F" w:rsidRDefault="00D269A7" w:rsidP="001724D7">
            <w:pPr>
              <w:jc w:val="center"/>
              <w:rPr>
                <w:rFonts w:ascii="Comic Sans MS" w:hAnsi="Comic Sans MS"/>
              </w:rPr>
            </w:pPr>
            <w:r>
              <w:rPr>
                <w:rFonts w:ascii="Comic Sans MS" w:hAnsi="Comic Sans MS"/>
              </w:rPr>
              <w:t>addends</w:t>
            </w:r>
          </w:p>
        </w:tc>
        <w:tc>
          <w:tcPr>
            <w:tcW w:w="1858" w:type="dxa"/>
            <w:tcBorders>
              <w:top w:val="single" w:sz="4" w:space="0" w:color="auto"/>
              <w:left w:val="nil"/>
              <w:bottom w:val="nil"/>
              <w:right w:val="single" w:sz="4" w:space="0" w:color="auto"/>
            </w:tcBorders>
          </w:tcPr>
          <w:p w:rsidR="00D269A7" w:rsidRPr="00D4313F" w:rsidRDefault="00D269A7" w:rsidP="001724D7">
            <w:pPr>
              <w:jc w:val="center"/>
              <w:rPr>
                <w:rFonts w:ascii="Comic Sans MS" w:hAnsi="Comic Sans MS"/>
              </w:rPr>
            </w:pPr>
            <w:r>
              <w:rPr>
                <w:rFonts w:ascii="Comic Sans MS" w:hAnsi="Comic Sans MS"/>
              </w:rPr>
              <w:t>regroup</w:t>
            </w:r>
          </w:p>
        </w:tc>
      </w:tr>
      <w:tr w:rsidR="00D269A7" w:rsidTr="001724D7">
        <w:trPr>
          <w:trHeight w:hRule="exact" w:val="360"/>
          <w:jc w:val="center"/>
        </w:trPr>
        <w:tc>
          <w:tcPr>
            <w:tcW w:w="2556" w:type="dxa"/>
            <w:tcBorders>
              <w:top w:val="nil"/>
              <w:left w:val="single" w:sz="4" w:space="0" w:color="auto"/>
              <w:bottom w:val="nil"/>
              <w:right w:val="nil"/>
            </w:tcBorders>
            <w:hideMark/>
          </w:tcPr>
          <w:p w:rsidR="00D269A7" w:rsidRPr="00D4313F" w:rsidRDefault="00441438" w:rsidP="001724D7">
            <w:pPr>
              <w:numPr>
                <w:ilvl w:val="0"/>
                <w:numId w:val="5"/>
              </w:numPr>
              <w:contextualSpacing/>
              <w:rPr>
                <w:rFonts w:ascii="Comic Sans MS" w:hAnsi="Comic Sans MS"/>
              </w:rPr>
            </w:pPr>
            <w:r>
              <w:rPr>
                <w:rFonts w:ascii="Comic Sans MS" w:hAnsi="Comic Sans MS"/>
              </w:rPr>
              <w:t>where</w:t>
            </w:r>
          </w:p>
        </w:tc>
        <w:tc>
          <w:tcPr>
            <w:tcW w:w="2393" w:type="dxa"/>
            <w:tcBorders>
              <w:top w:val="nil"/>
              <w:left w:val="nil"/>
              <w:bottom w:val="nil"/>
              <w:right w:val="nil"/>
            </w:tcBorders>
            <w:hideMark/>
          </w:tcPr>
          <w:p w:rsidR="00D269A7" w:rsidRPr="00D4313F" w:rsidRDefault="00D269A7" w:rsidP="00441438">
            <w:pPr>
              <w:rPr>
                <w:rFonts w:ascii="Comic Sans MS" w:hAnsi="Comic Sans MS"/>
              </w:rPr>
            </w:pPr>
            <w:r>
              <w:rPr>
                <w:rFonts w:ascii="Comic Sans MS" w:hAnsi="Comic Sans MS"/>
              </w:rPr>
              <w:t xml:space="preserve">7. </w:t>
            </w:r>
            <w:r w:rsidR="00441438">
              <w:rPr>
                <w:rFonts w:ascii="Comic Sans MS" w:hAnsi="Comic Sans MS"/>
              </w:rPr>
              <w:t>hair</w:t>
            </w:r>
          </w:p>
        </w:tc>
        <w:tc>
          <w:tcPr>
            <w:tcW w:w="2094" w:type="dxa"/>
            <w:tcBorders>
              <w:top w:val="nil"/>
              <w:left w:val="single" w:sz="4" w:space="0" w:color="auto"/>
              <w:bottom w:val="nil"/>
              <w:right w:val="single" w:sz="4" w:space="0" w:color="auto"/>
            </w:tcBorders>
          </w:tcPr>
          <w:p w:rsidR="00D269A7" w:rsidRDefault="00441438" w:rsidP="001724D7">
            <w:pPr>
              <w:jc w:val="center"/>
              <w:rPr>
                <w:rFonts w:ascii="Comic Sans MS" w:hAnsi="Comic Sans MS"/>
              </w:rPr>
            </w:pPr>
            <w:r>
              <w:rPr>
                <w:rFonts w:ascii="Comic Sans MS" w:hAnsi="Comic Sans MS"/>
              </w:rPr>
              <w:t>rubble</w:t>
            </w:r>
          </w:p>
        </w:tc>
        <w:tc>
          <w:tcPr>
            <w:tcW w:w="2123" w:type="dxa"/>
            <w:tcBorders>
              <w:top w:val="nil"/>
              <w:left w:val="single" w:sz="4" w:space="0" w:color="auto"/>
              <w:bottom w:val="nil"/>
              <w:right w:val="nil"/>
            </w:tcBorders>
            <w:hideMark/>
          </w:tcPr>
          <w:p w:rsidR="00D269A7" w:rsidRPr="00D4313F" w:rsidRDefault="00D269A7" w:rsidP="001724D7">
            <w:pPr>
              <w:jc w:val="center"/>
              <w:rPr>
                <w:rFonts w:ascii="Comic Sans MS" w:hAnsi="Comic Sans MS"/>
              </w:rPr>
            </w:pPr>
            <w:r>
              <w:rPr>
                <w:rFonts w:ascii="Comic Sans MS" w:hAnsi="Comic Sans MS"/>
              </w:rPr>
              <w:t>sum</w:t>
            </w:r>
          </w:p>
        </w:tc>
        <w:tc>
          <w:tcPr>
            <w:tcW w:w="1858" w:type="dxa"/>
            <w:tcBorders>
              <w:top w:val="nil"/>
              <w:left w:val="nil"/>
              <w:bottom w:val="nil"/>
              <w:right w:val="single" w:sz="4" w:space="0" w:color="auto"/>
            </w:tcBorders>
          </w:tcPr>
          <w:p w:rsidR="00D269A7" w:rsidRPr="00147859" w:rsidRDefault="00D269A7" w:rsidP="001724D7">
            <w:pPr>
              <w:jc w:val="center"/>
              <w:rPr>
                <w:rFonts w:ascii="Comic Sans MS" w:hAnsi="Comic Sans MS"/>
              </w:rPr>
            </w:pPr>
            <w:r>
              <w:rPr>
                <w:rFonts w:ascii="Comic Sans MS" w:hAnsi="Comic Sans MS"/>
              </w:rPr>
              <w:t>difference</w:t>
            </w:r>
          </w:p>
        </w:tc>
      </w:tr>
      <w:tr w:rsidR="00D269A7" w:rsidTr="001724D7">
        <w:trPr>
          <w:trHeight w:hRule="exact" w:val="360"/>
          <w:jc w:val="center"/>
        </w:trPr>
        <w:tc>
          <w:tcPr>
            <w:tcW w:w="2556" w:type="dxa"/>
            <w:tcBorders>
              <w:top w:val="nil"/>
              <w:left w:val="single" w:sz="4" w:space="0" w:color="auto"/>
              <w:bottom w:val="nil"/>
              <w:right w:val="nil"/>
            </w:tcBorders>
            <w:hideMark/>
          </w:tcPr>
          <w:p w:rsidR="00D269A7" w:rsidRPr="00D4313F" w:rsidRDefault="00441438" w:rsidP="001724D7">
            <w:pPr>
              <w:numPr>
                <w:ilvl w:val="0"/>
                <w:numId w:val="5"/>
              </w:numPr>
              <w:contextualSpacing/>
              <w:rPr>
                <w:rFonts w:ascii="Comic Sans MS" w:hAnsi="Comic Sans MS"/>
              </w:rPr>
            </w:pPr>
            <w:r>
              <w:rPr>
                <w:rFonts w:ascii="Comic Sans MS" w:hAnsi="Comic Sans MS"/>
              </w:rPr>
              <w:t>care</w:t>
            </w:r>
          </w:p>
        </w:tc>
        <w:tc>
          <w:tcPr>
            <w:tcW w:w="2393" w:type="dxa"/>
            <w:tcBorders>
              <w:top w:val="nil"/>
              <w:left w:val="nil"/>
              <w:bottom w:val="nil"/>
              <w:right w:val="nil"/>
            </w:tcBorders>
          </w:tcPr>
          <w:p w:rsidR="00D269A7" w:rsidRDefault="00D269A7" w:rsidP="001724D7">
            <w:pPr>
              <w:rPr>
                <w:rFonts w:ascii="Comic Sans MS" w:hAnsi="Comic Sans MS"/>
              </w:rPr>
            </w:pPr>
            <w:r>
              <w:rPr>
                <w:rFonts w:ascii="Comic Sans MS" w:hAnsi="Comic Sans MS"/>
              </w:rPr>
              <w:t xml:space="preserve">8. </w:t>
            </w:r>
            <w:r w:rsidR="00441438">
              <w:rPr>
                <w:rFonts w:ascii="Comic Sans MS" w:hAnsi="Comic Sans MS"/>
              </w:rPr>
              <w:t>square</w:t>
            </w:r>
          </w:p>
          <w:p w:rsidR="00D269A7" w:rsidRPr="00D4313F" w:rsidRDefault="00D269A7" w:rsidP="001724D7">
            <w:pPr>
              <w:rPr>
                <w:rFonts w:ascii="Comic Sans MS" w:hAnsi="Comic Sans MS"/>
              </w:rPr>
            </w:pPr>
          </w:p>
        </w:tc>
        <w:tc>
          <w:tcPr>
            <w:tcW w:w="2094" w:type="dxa"/>
            <w:tcBorders>
              <w:top w:val="nil"/>
              <w:left w:val="single" w:sz="4" w:space="0" w:color="auto"/>
              <w:bottom w:val="nil"/>
              <w:right w:val="single" w:sz="4" w:space="0" w:color="auto"/>
            </w:tcBorders>
          </w:tcPr>
          <w:p w:rsidR="00D269A7" w:rsidRDefault="00441438" w:rsidP="001724D7">
            <w:pPr>
              <w:jc w:val="center"/>
              <w:rPr>
                <w:rFonts w:ascii="Comic Sans MS" w:hAnsi="Comic Sans MS"/>
              </w:rPr>
            </w:pPr>
            <w:r>
              <w:rPr>
                <w:rFonts w:ascii="Comic Sans MS" w:hAnsi="Comic Sans MS"/>
              </w:rPr>
              <w:t>direction</w:t>
            </w:r>
          </w:p>
        </w:tc>
        <w:tc>
          <w:tcPr>
            <w:tcW w:w="2123" w:type="dxa"/>
            <w:tcBorders>
              <w:top w:val="nil"/>
              <w:left w:val="single" w:sz="4" w:space="0" w:color="auto"/>
              <w:bottom w:val="nil"/>
              <w:right w:val="nil"/>
            </w:tcBorders>
            <w:hideMark/>
          </w:tcPr>
          <w:p w:rsidR="00D269A7" w:rsidRPr="00D4313F" w:rsidRDefault="00D269A7" w:rsidP="001724D7">
            <w:pPr>
              <w:jc w:val="center"/>
              <w:rPr>
                <w:rFonts w:ascii="Comic Sans MS" w:hAnsi="Comic Sans MS"/>
              </w:rPr>
            </w:pPr>
            <w:r>
              <w:rPr>
                <w:rFonts w:ascii="Comic Sans MS" w:hAnsi="Comic Sans MS"/>
              </w:rPr>
              <w:t>add</w:t>
            </w:r>
          </w:p>
        </w:tc>
        <w:tc>
          <w:tcPr>
            <w:tcW w:w="1858" w:type="dxa"/>
            <w:tcBorders>
              <w:top w:val="nil"/>
              <w:left w:val="nil"/>
              <w:bottom w:val="nil"/>
              <w:right w:val="single" w:sz="4" w:space="0" w:color="auto"/>
            </w:tcBorders>
          </w:tcPr>
          <w:p w:rsidR="00D269A7" w:rsidRPr="00137C2F" w:rsidRDefault="00D269A7" w:rsidP="001724D7">
            <w:pPr>
              <w:jc w:val="center"/>
              <w:rPr>
                <w:rFonts w:ascii="Comic Sans MS" w:hAnsi="Comic Sans MS"/>
              </w:rPr>
            </w:pPr>
            <w:r>
              <w:rPr>
                <w:rFonts w:ascii="Comic Sans MS" w:hAnsi="Comic Sans MS"/>
              </w:rPr>
              <w:t>fact family</w:t>
            </w:r>
          </w:p>
        </w:tc>
      </w:tr>
      <w:tr w:rsidR="00D269A7" w:rsidTr="001724D7">
        <w:trPr>
          <w:trHeight w:hRule="exact" w:val="360"/>
          <w:jc w:val="center"/>
        </w:trPr>
        <w:tc>
          <w:tcPr>
            <w:tcW w:w="2556" w:type="dxa"/>
            <w:tcBorders>
              <w:top w:val="nil"/>
              <w:left w:val="single" w:sz="4" w:space="0" w:color="auto"/>
              <w:bottom w:val="nil"/>
              <w:right w:val="nil"/>
            </w:tcBorders>
            <w:hideMark/>
          </w:tcPr>
          <w:p w:rsidR="00D269A7" w:rsidRPr="00D4313F" w:rsidRDefault="00441438" w:rsidP="001724D7">
            <w:pPr>
              <w:numPr>
                <w:ilvl w:val="0"/>
                <w:numId w:val="5"/>
              </w:numPr>
              <w:contextualSpacing/>
              <w:rPr>
                <w:rFonts w:ascii="Comic Sans MS" w:hAnsi="Comic Sans MS"/>
              </w:rPr>
            </w:pPr>
            <w:r>
              <w:rPr>
                <w:rFonts w:ascii="Comic Sans MS" w:hAnsi="Comic Sans MS"/>
              </w:rPr>
              <w:t>wear</w:t>
            </w:r>
          </w:p>
        </w:tc>
        <w:tc>
          <w:tcPr>
            <w:tcW w:w="2393" w:type="dxa"/>
            <w:tcBorders>
              <w:top w:val="nil"/>
              <w:left w:val="nil"/>
              <w:bottom w:val="nil"/>
              <w:right w:val="nil"/>
            </w:tcBorders>
          </w:tcPr>
          <w:p w:rsidR="00D269A7" w:rsidRDefault="00D269A7" w:rsidP="001724D7">
            <w:pPr>
              <w:rPr>
                <w:rFonts w:ascii="Comic Sans MS" w:hAnsi="Comic Sans MS"/>
              </w:rPr>
            </w:pPr>
            <w:r>
              <w:rPr>
                <w:rFonts w:ascii="Comic Sans MS" w:hAnsi="Comic Sans MS"/>
              </w:rPr>
              <w:t xml:space="preserve">9. </w:t>
            </w:r>
            <w:r w:rsidR="00441438">
              <w:rPr>
                <w:rFonts w:ascii="Comic Sans MS" w:hAnsi="Comic Sans MS"/>
              </w:rPr>
              <w:t>pear</w:t>
            </w:r>
          </w:p>
          <w:p w:rsidR="00D269A7" w:rsidRPr="00D4313F" w:rsidRDefault="00D269A7" w:rsidP="001724D7">
            <w:pPr>
              <w:rPr>
                <w:rFonts w:ascii="Comic Sans MS" w:hAnsi="Comic Sans MS"/>
              </w:rPr>
            </w:pPr>
          </w:p>
        </w:tc>
        <w:tc>
          <w:tcPr>
            <w:tcW w:w="2094" w:type="dxa"/>
            <w:tcBorders>
              <w:top w:val="nil"/>
              <w:left w:val="single" w:sz="4" w:space="0" w:color="auto"/>
              <w:bottom w:val="nil"/>
              <w:right w:val="single" w:sz="4" w:space="0" w:color="auto"/>
            </w:tcBorders>
          </w:tcPr>
          <w:p w:rsidR="00D269A7" w:rsidRDefault="00441438" w:rsidP="001724D7">
            <w:pPr>
              <w:jc w:val="center"/>
              <w:rPr>
                <w:rFonts w:ascii="Comic Sans MS" w:hAnsi="Comic Sans MS"/>
              </w:rPr>
            </w:pPr>
            <w:r>
              <w:rPr>
                <w:rFonts w:ascii="Comic Sans MS" w:hAnsi="Comic Sans MS"/>
              </w:rPr>
              <w:t>insulted</w:t>
            </w:r>
          </w:p>
        </w:tc>
        <w:tc>
          <w:tcPr>
            <w:tcW w:w="2123" w:type="dxa"/>
            <w:tcBorders>
              <w:top w:val="nil"/>
              <w:left w:val="single" w:sz="4" w:space="0" w:color="auto"/>
              <w:bottom w:val="nil"/>
              <w:right w:val="nil"/>
            </w:tcBorders>
            <w:hideMark/>
          </w:tcPr>
          <w:p w:rsidR="00D269A7" w:rsidRPr="00D4313F" w:rsidRDefault="00D269A7" w:rsidP="001724D7">
            <w:pPr>
              <w:jc w:val="center"/>
              <w:rPr>
                <w:rFonts w:ascii="Comic Sans MS" w:hAnsi="Comic Sans MS"/>
              </w:rPr>
            </w:pPr>
            <w:r>
              <w:rPr>
                <w:rFonts w:ascii="Comic Sans MS" w:hAnsi="Comic Sans MS"/>
              </w:rPr>
              <w:t>addends</w:t>
            </w:r>
          </w:p>
        </w:tc>
        <w:tc>
          <w:tcPr>
            <w:tcW w:w="1858" w:type="dxa"/>
            <w:tcBorders>
              <w:top w:val="nil"/>
              <w:left w:val="nil"/>
              <w:bottom w:val="nil"/>
              <w:right w:val="single" w:sz="4" w:space="0" w:color="auto"/>
            </w:tcBorders>
          </w:tcPr>
          <w:p w:rsidR="00D269A7" w:rsidRPr="00D4313F" w:rsidRDefault="00D269A7" w:rsidP="001724D7">
            <w:pPr>
              <w:jc w:val="center"/>
              <w:rPr>
                <w:rFonts w:ascii="Comic Sans MS" w:hAnsi="Comic Sans MS"/>
              </w:rPr>
            </w:pPr>
            <w:r>
              <w:rPr>
                <w:rFonts w:ascii="Comic Sans MS" w:hAnsi="Comic Sans MS"/>
              </w:rPr>
              <w:t>regroup</w:t>
            </w:r>
          </w:p>
        </w:tc>
      </w:tr>
      <w:tr w:rsidR="00D269A7" w:rsidTr="001724D7">
        <w:trPr>
          <w:trHeight w:hRule="exact" w:val="360"/>
          <w:jc w:val="center"/>
        </w:trPr>
        <w:tc>
          <w:tcPr>
            <w:tcW w:w="2556" w:type="dxa"/>
            <w:tcBorders>
              <w:top w:val="nil"/>
              <w:left w:val="single" w:sz="4" w:space="0" w:color="auto"/>
              <w:bottom w:val="nil"/>
              <w:right w:val="nil"/>
            </w:tcBorders>
            <w:hideMark/>
          </w:tcPr>
          <w:p w:rsidR="00D269A7" w:rsidRPr="00D4313F" w:rsidRDefault="00441438" w:rsidP="001724D7">
            <w:pPr>
              <w:numPr>
                <w:ilvl w:val="0"/>
                <w:numId w:val="5"/>
              </w:numPr>
              <w:contextualSpacing/>
              <w:rPr>
                <w:rFonts w:ascii="Comic Sans MS" w:hAnsi="Comic Sans MS"/>
              </w:rPr>
            </w:pPr>
            <w:r>
              <w:rPr>
                <w:rFonts w:ascii="Comic Sans MS" w:hAnsi="Comic Sans MS"/>
              </w:rPr>
              <w:t>chair</w:t>
            </w:r>
          </w:p>
        </w:tc>
        <w:tc>
          <w:tcPr>
            <w:tcW w:w="2393" w:type="dxa"/>
            <w:tcBorders>
              <w:top w:val="nil"/>
              <w:left w:val="nil"/>
              <w:bottom w:val="nil"/>
              <w:right w:val="nil"/>
            </w:tcBorders>
            <w:hideMark/>
          </w:tcPr>
          <w:p w:rsidR="00D269A7" w:rsidRPr="00D4313F" w:rsidRDefault="00D269A7" w:rsidP="00441438">
            <w:pPr>
              <w:rPr>
                <w:rFonts w:ascii="Comic Sans MS" w:hAnsi="Comic Sans MS"/>
              </w:rPr>
            </w:pPr>
            <w:r>
              <w:rPr>
                <w:rFonts w:ascii="Comic Sans MS" w:hAnsi="Comic Sans MS"/>
              </w:rPr>
              <w:t xml:space="preserve">10. </w:t>
            </w:r>
            <w:r w:rsidR="00441438">
              <w:rPr>
                <w:rFonts w:ascii="Comic Sans MS" w:hAnsi="Comic Sans MS"/>
              </w:rPr>
              <w:t>share</w:t>
            </w:r>
          </w:p>
        </w:tc>
        <w:tc>
          <w:tcPr>
            <w:tcW w:w="2094" w:type="dxa"/>
            <w:tcBorders>
              <w:top w:val="nil"/>
              <w:left w:val="single" w:sz="4" w:space="0" w:color="auto"/>
              <w:bottom w:val="nil"/>
              <w:right w:val="single" w:sz="4" w:space="0" w:color="auto"/>
            </w:tcBorders>
          </w:tcPr>
          <w:p w:rsidR="00D269A7" w:rsidRPr="001E2968" w:rsidRDefault="00D269A7" w:rsidP="001724D7">
            <w:pPr>
              <w:jc w:val="center"/>
              <w:rPr>
                <w:rFonts w:ascii="Comic Sans MS" w:hAnsi="Comic Sans MS"/>
                <w:sz w:val="22"/>
                <w:szCs w:val="22"/>
              </w:rPr>
            </w:pPr>
          </w:p>
        </w:tc>
        <w:tc>
          <w:tcPr>
            <w:tcW w:w="2123" w:type="dxa"/>
            <w:tcBorders>
              <w:top w:val="nil"/>
              <w:left w:val="single" w:sz="4" w:space="0" w:color="auto"/>
              <w:bottom w:val="nil"/>
              <w:right w:val="nil"/>
            </w:tcBorders>
          </w:tcPr>
          <w:p w:rsidR="00D269A7" w:rsidRPr="00F02D9C" w:rsidRDefault="00D269A7" w:rsidP="001724D7">
            <w:pPr>
              <w:jc w:val="center"/>
              <w:rPr>
                <w:rFonts w:ascii="Comic Sans MS" w:hAnsi="Comic Sans MS"/>
                <w:sz w:val="20"/>
                <w:szCs w:val="20"/>
              </w:rPr>
            </w:pPr>
          </w:p>
        </w:tc>
        <w:tc>
          <w:tcPr>
            <w:tcW w:w="1858" w:type="dxa"/>
            <w:tcBorders>
              <w:top w:val="nil"/>
              <w:left w:val="nil"/>
              <w:bottom w:val="nil"/>
              <w:right w:val="single" w:sz="4" w:space="0" w:color="auto"/>
            </w:tcBorders>
          </w:tcPr>
          <w:p w:rsidR="00D269A7" w:rsidRDefault="00D269A7" w:rsidP="001724D7">
            <w:pPr>
              <w:jc w:val="center"/>
              <w:rPr>
                <w:rFonts w:ascii="Comic Sans MS" w:hAnsi="Comic Sans MS"/>
              </w:rPr>
            </w:pPr>
          </w:p>
        </w:tc>
      </w:tr>
      <w:tr w:rsidR="00D269A7" w:rsidTr="001724D7">
        <w:trPr>
          <w:trHeight w:hRule="exact" w:val="360"/>
          <w:jc w:val="center"/>
        </w:trPr>
        <w:tc>
          <w:tcPr>
            <w:tcW w:w="2556" w:type="dxa"/>
            <w:tcBorders>
              <w:top w:val="nil"/>
              <w:left w:val="single" w:sz="4" w:space="0" w:color="auto"/>
              <w:bottom w:val="single" w:sz="4" w:space="0" w:color="auto"/>
              <w:right w:val="nil"/>
            </w:tcBorders>
            <w:hideMark/>
          </w:tcPr>
          <w:p w:rsidR="00D269A7" w:rsidRPr="00D4313F" w:rsidRDefault="00D269A7" w:rsidP="001724D7">
            <w:pPr>
              <w:ind w:left="360"/>
              <w:contextualSpacing/>
              <w:rPr>
                <w:rFonts w:ascii="Comic Sans MS" w:hAnsi="Comic Sans MS"/>
              </w:rPr>
            </w:pPr>
          </w:p>
        </w:tc>
        <w:tc>
          <w:tcPr>
            <w:tcW w:w="2393" w:type="dxa"/>
            <w:tcBorders>
              <w:top w:val="nil"/>
              <w:left w:val="nil"/>
              <w:bottom w:val="single" w:sz="4" w:space="0" w:color="auto"/>
              <w:right w:val="nil"/>
            </w:tcBorders>
            <w:hideMark/>
          </w:tcPr>
          <w:p w:rsidR="00D269A7" w:rsidRPr="00D4313F" w:rsidRDefault="00D269A7" w:rsidP="001724D7">
            <w:pPr>
              <w:rPr>
                <w:rFonts w:ascii="Comic Sans MS" w:hAnsi="Comic Sans MS"/>
              </w:rPr>
            </w:pPr>
          </w:p>
        </w:tc>
        <w:tc>
          <w:tcPr>
            <w:tcW w:w="2094" w:type="dxa"/>
            <w:tcBorders>
              <w:top w:val="nil"/>
              <w:left w:val="single" w:sz="4" w:space="0" w:color="auto"/>
              <w:bottom w:val="single" w:sz="4" w:space="0" w:color="auto"/>
              <w:right w:val="single" w:sz="4" w:space="0" w:color="auto"/>
            </w:tcBorders>
          </w:tcPr>
          <w:p w:rsidR="00D269A7" w:rsidRPr="00F02D9C" w:rsidRDefault="00D269A7" w:rsidP="001724D7">
            <w:pPr>
              <w:rPr>
                <w:rFonts w:ascii="Comic Sans MS" w:hAnsi="Comic Sans MS"/>
                <w:sz w:val="20"/>
                <w:szCs w:val="20"/>
              </w:rPr>
            </w:pPr>
          </w:p>
        </w:tc>
        <w:tc>
          <w:tcPr>
            <w:tcW w:w="2123" w:type="dxa"/>
            <w:tcBorders>
              <w:top w:val="nil"/>
              <w:left w:val="single" w:sz="4" w:space="0" w:color="auto"/>
              <w:bottom w:val="single" w:sz="4" w:space="0" w:color="auto"/>
              <w:right w:val="nil"/>
            </w:tcBorders>
          </w:tcPr>
          <w:p w:rsidR="00D269A7" w:rsidRPr="00F02D9C" w:rsidRDefault="00D269A7" w:rsidP="001724D7">
            <w:pPr>
              <w:rPr>
                <w:rFonts w:ascii="Comic Sans MS" w:hAnsi="Comic Sans MS"/>
                <w:sz w:val="20"/>
                <w:szCs w:val="20"/>
              </w:rPr>
            </w:pPr>
          </w:p>
        </w:tc>
        <w:tc>
          <w:tcPr>
            <w:tcW w:w="1858" w:type="dxa"/>
            <w:tcBorders>
              <w:top w:val="nil"/>
              <w:left w:val="nil"/>
              <w:bottom w:val="single" w:sz="4" w:space="0" w:color="auto"/>
              <w:right w:val="single" w:sz="4" w:space="0" w:color="auto"/>
            </w:tcBorders>
          </w:tcPr>
          <w:p w:rsidR="00D269A7" w:rsidRDefault="00D269A7" w:rsidP="001724D7">
            <w:pPr>
              <w:jc w:val="center"/>
              <w:rPr>
                <w:rFonts w:ascii="Comic Sans MS" w:hAnsi="Comic Sans MS"/>
              </w:rPr>
            </w:pPr>
          </w:p>
        </w:tc>
      </w:tr>
    </w:tbl>
    <w:p w:rsidR="00D269A7" w:rsidRDefault="00D269A7" w:rsidP="00D269A7">
      <w:pPr>
        <w:rPr>
          <w:rFonts w:ascii="Comic Sans MS" w:hAnsi="Comic Sans MS"/>
          <w:b/>
        </w:rPr>
      </w:pPr>
    </w:p>
    <w:p w:rsidR="00D269A7" w:rsidRDefault="00D269A7" w:rsidP="00D269A7">
      <w:pPr>
        <w:rPr>
          <w:rFonts w:ascii="Comic Sans MS" w:hAnsi="Comic Sans MS"/>
          <w:b/>
        </w:rPr>
      </w:pPr>
      <w:r>
        <w:rPr>
          <w:rFonts w:ascii="Comic Sans MS" w:hAnsi="Comic Sans MS"/>
          <w:b/>
        </w:rPr>
        <w:t>Room 17 News:</w:t>
      </w:r>
    </w:p>
    <w:p w:rsidR="00B2010F" w:rsidRDefault="00B2010F" w:rsidP="00B2010F">
      <w:pPr>
        <w:numPr>
          <w:ilvl w:val="0"/>
          <w:numId w:val="4"/>
        </w:numPr>
        <w:spacing w:after="200" w:line="276" w:lineRule="auto"/>
        <w:rPr>
          <w:rFonts w:ascii="Comic Sans MS" w:hAnsi="Comic Sans MS"/>
          <w:color w:val="333333"/>
        </w:rPr>
      </w:pPr>
      <w:r>
        <w:rPr>
          <w:rFonts w:ascii="Comic Sans MS" w:hAnsi="Comic Sans MS"/>
          <w:color w:val="333333"/>
        </w:rPr>
        <w:t>School is clos</w:t>
      </w:r>
      <w:r>
        <w:rPr>
          <w:rFonts w:ascii="Comic Sans MS" w:hAnsi="Comic Sans MS"/>
          <w:color w:val="333333"/>
        </w:rPr>
        <w:t>ed for Thanksgiving break, 11/25-11/29</w:t>
      </w:r>
      <w:r>
        <w:rPr>
          <w:rFonts w:ascii="Comic Sans MS" w:hAnsi="Comic Sans MS"/>
          <w:color w:val="333333"/>
        </w:rPr>
        <w:t xml:space="preserve">, and will resume on Monday, </w:t>
      </w:r>
      <w:r>
        <w:rPr>
          <w:rFonts w:ascii="Comic Sans MS" w:hAnsi="Comic Sans MS"/>
          <w:color w:val="333333"/>
        </w:rPr>
        <w:t>12/2</w:t>
      </w:r>
      <w:r>
        <w:rPr>
          <w:rFonts w:ascii="Comic Sans MS" w:hAnsi="Comic Sans MS"/>
          <w:color w:val="333333"/>
        </w:rPr>
        <w:t xml:space="preserve">. </w:t>
      </w:r>
    </w:p>
    <w:p w:rsidR="001E27FA" w:rsidRDefault="001E27FA" w:rsidP="00B2010F">
      <w:pPr>
        <w:numPr>
          <w:ilvl w:val="0"/>
          <w:numId w:val="4"/>
        </w:numPr>
        <w:spacing w:after="200" w:line="276" w:lineRule="auto"/>
        <w:rPr>
          <w:rFonts w:ascii="Comic Sans MS" w:hAnsi="Comic Sans MS"/>
          <w:color w:val="333333"/>
        </w:rPr>
      </w:pPr>
      <w:r>
        <w:rPr>
          <w:rFonts w:ascii="Comic Sans MS" w:hAnsi="Comic Sans MS"/>
          <w:color w:val="333333"/>
        </w:rPr>
        <w:t>Picture Makeup Day, Dec. 3</w:t>
      </w:r>
      <w:bookmarkStart w:id="0" w:name="_GoBack"/>
      <w:bookmarkEnd w:id="0"/>
    </w:p>
    <w:p w:rsidR="00441438" w:rsidRDefault="00441438" w:rsidP="00D269A7">
      <w:pPr>
        <w:rPr>
          <w:rFonts w:ascii="Comic Sans MS" w:hAnsi="Comic Sans MS"/>
          <w:color w:val="333333"/>
        </w:rPr>
      </w:pPr>
    </w:p>
    <w:p w:rsidR="00D269A7" w:rsidRDefault="00D269A7" w:rsidP="00D269A7">
      <w:pPr>
        <w:rPr>
          <w:rFonts w:ascii="Comic Sans MS" w:hAnsi="Comic Sans MS"/>
          <w:b/>
          <w:color w:val="333333"/>
        </w:rPr>
      </w:pPr>
    </w:p>
    <w:p w:rsidR="00B2010F" w:rsidRDefault="00B2010F" w:rsidP="00D269A7">
      <w:pPr>
        <w:rPr>
          <w:rFonts w:ascii="Comic Sans MS" w:hAnsi="Comic Sans MS"/>
          <w:b/>
          <w:color w:val="333333"/>
        </w:rPr>
      </w:pPr>
    </w:p>
    <w:p w:rsidR="00D269A7" w:rsidRDefault="00D269A7" w:rsidP="00D269A7">
      <w:pPr>
        <w:rPr>
          <w:rFonts w:ascii="Comic Sans MS" w:hAnsi="Comic Sans MS"/>
          <w:b/>
          <w:color w:val="333333"/>
        </w:rPr>
      </w:pPr>
    </w:p>
    <w:p w:rsidR="00D269A7" w:rsidRDefault="00D269A7" w:rsidP="00D269A7">
      <w:pPr>
        <w:rPr>
          <w:rFonts w:ascii="Comic Sans MS" w:hAnsi="Comic Sans MS"/>
          <w:b/>
          <w:color w:val="333333"/>
        </w:rPr>
      </w:pPr>
    </w:p>
    <w:p w:rsidR="00D269A7" w:rsidRDefault="00D269A7" w:rsidP="00D269A7">
      <w:pPr>
        <w:rPr>
          <w:rFonts w:ascii="Comic Sans MS" w:hAnsi="Comic Sans MS"/>
          <w:b/>
          <w:color w:val="333333"/>
        </w:rPr>
      </w:pPr>
    </w:p>
    <w:p w:rsidR="00D269A7" w:rsidRDefault="00D269A7" w:rsidP="00D269A7">
      <w:pPr>
        <w:rPr>
          <w:rFonts w:ascii="Comic Sans MS" w:hAnsi="Comic Sans MS"/>
          <w:color w:val="333333"/>
        </w:rPr>
      </w:pPr>
    </w:p>
    <w:p w:rsidR="00D269A7" w:rsidRDefault="00D269A7" w:rsidP="00D269A7">
      <w:pPr>
        <w:rPr>
          <w:rFonts w:ascii="Rockwell" w:hAnsi="Rockwell"/>
          <w:sz w:val="28"/>
          <w:szCs w:val="46"/>
        </w:rPr>
      </w:pPr>
    </w:p>
    <w:p w:rsidR="00D269A7" w:rsidRDefault="00D269A7" w:rsidP="00D269A7">
      <w:pPr>
        <w:rPr>
          <w:rFonts w:ascii="Rockwell" w:hAnsi="Rockwell"/>
          <w:sz w:val="28"/>
          <w:szCs w:val="46"/>
        </w:rPr>
      </w:pPr>
    </w:p>
    <w:p w:rsidR="00B2010F" w:rsidRPr="00462659" w:rsidRDefault="00B2010F" w:rsidP="00B2010F">
      <w:pPr>
        <w:rPr>
          <w:rFonts w:ascii="HelloFirstieBigGulp" w:hAnsi="HelloFirstieBigGulp"/>
          <w:b/>
          <w:sz w:val="32"/>
          <w:szCs w:val="32"/>
        </w:rPr>
      </w:pPr>
      <w:r w:rsidRPr="00462659">
        <w:rPr>
          <w:rFonts w:ascii="HelloFirstieBigGulp" w:hAnsi="HelloFirstieBigGulp"/>
          <w:b/>
          <w:sz w:val="32"/>
          <w:szCs w:val="32"/>
        </w:rPr>
        <w:t>This Week’s Journal Writing Prompt:</w:t>
      </w:r>
    </w:p>
    <w:p w:rsidR="00B2010F" w:rsidRDefault="00B2010F" w:rsidP="00B2010F">
      <w:pPr>
        <w:rPr>
          <w:rFonts w:ascii="HelloSpot" w:hAnsi="HelloSpot"/>
          <w:sz w:val="28"/>
          <w:szCs w:val="46"/>
        </w:rPr>
      </w:pPr>
    </w:p>
    <w:p w:rsidR="00B2010F" w:rsidRPr="00462659" w:rsidRDefault="00B2010F" w:rsidP="00B2010F">
      <w:pPr>
        <w:rPr>
          <w:rFonts w:ascii="HelloSpot" w:hAnsi="HelloSpot"/>
          <w:sz w:val="28"/>
          <w:szCs w:val="46"/>
        </w:rPr>
      </w:pPr>
      <w:r w:rsidRPr="00462659">
        <w:rPr>
          <w:rFonts w:ascii="HelloSpot" w:hAnsi="HelloSpot"/>
          <w:sz w:val="28"/>
          <w:szCs w:val="46"/>
        </w:rPr>
        <w:t>All students: respond to this question in your writing journal by Friday. Write at least 6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B2010F" w:rsidRPr="00462659" w:rsidTr="00991A8A">
        <w:trPr>
          <w:trHeight w:val="1313"/>
        </w:trPr>
        <w:tc>
          <w:tcPr>
            <w:tcW w:w="11016" w:type="dxa"/>
            <w:tcBorders>
              <w:top w:val="single" w:sz="4" w:space="0" w:color="auto"/>
              <w:left w:val="single" w:sz="4" w:space="0" w:color="auto"/>
              <w:bottom w:val="single" w:sz="4" w:space="0" w:color="auto"/>
              <w:right w:val="single" w:sz="4" w:space="0" w:color="auto"/>
            </w:tcBorders>
            <w:vAlign w:val="center"/>
          </w:tcPr>
          <w:p w:rsidR="00B2010F" w:rsidRPr="00462659" w:rsidRDefault="00B2010F" w:rsidP="00991A8A">
            <w:pPr>
              <w:rPr>
                <w:rFonts w:ascii="HelloSpot" w:hAnsi="HelloSpot"/>
                <w:sz w:val="28"/>
                <w:szCs w:val="28"/>
              </w:rPr>
            </w:pPr>
            <w:r w:rsidRPr="00462659">
              <w:rPr>
                <w:rFonts w:ascii="HelloSpot" w:hAnsi="HelloSpot"/>
                <w:sz w:val="28"/>
                <w:szCs w:val="28"/>
              </w:rPr>
              <w:t xml:space="preserve">Advertising is everywhere.  We see advertisements in the form of commercials on TV, on billboards while driving across town, as movie trailers, and as newspaper or magazine ads.  Do you have a favorite commercial </w:t>
            </w:r>
            <w:r>
              <w:rPr>
                <w:rFonts w:ascii="HelloSpot" w:hAnsi="HelloSpot"/>
                <w:sz w:val="28"/>
                <w:szCs w:val="28"/>
              </w:rPr>
              <w:t xml:space="preserve">(on TV or YouTube) </w:t>
            </w:r>
            <w:r w:rsidRPr="00462659">
              <w:rPr>
                <w:rFonts w:ascii="HelloSpot" w:hAnsi="HelloSpot"/>
                <w:sz w:val="28"/>
                <w:szCs w:val="28"/>
              </w:rPr>
              <w:t>or advertisement? Explain what it is and why it is your favorite.</w:t>
            </w:r>
          </w:p>
          <w:p w:rsidR="00B2010F" w:rsidRPr="00462659" w:rsidRDefault="00B2010F" w:rsidP="00991A8A">
            <w:pPr>
              <w:rPr>
                <w:rFonts w:ascii="HelloSpot" w:hAnsi="HelloSpot"/>
                <w:sz w:val="28"/>
                <w:szCs w:val="28"/>
              </w:rPr>
            </w:pPr>
          </w:p>
          <w:p w:rsidR="00B2010F" w:rsidRDefault="00B2010F" w:rsidP="00991A8A">
            <w:pPr>
              <w:rPr>
                <w:rFonts w:ascii="HelloSpot" w:hAnsi="HelloSpot"/>
                <w:sz w:val="28"/>
                <w:szCs w:val="28"/>
              </w:rPr>
            </w:pPr>
            <w:r w:rsidRPr="00462659">
              <w:rPr>
                <w:rFonts w:ascii="HelloSpot" w:hAnsi="HelloSpot"/>
                <w:sz w:val="28"/>
                <w:szCs w:val="28"/>
              </w:rPr>
              <w:t>One of Ms. Long’s favorite commercials is for milk.  It's an oldie but a classic that she never gets tired of watching.  It’s clever, it’s funny and sad at the same time, and it shows why milk is important! Google "Got Milk who shot Alexander Hamilton" and you'll find it on YouTube.</w:t>
            </w:r>
          </w:p>
          <w:p w:rsidR="00B2010F" w:rsidRPr="00462659" w:rsidRDefault="00B2010F" w:rsidP="00991A8A">
            <w:pPr>
              <w:rPr>
                <w:rFonts w:ascii="HelloSpot" w:hAnsi="HelloSpot"/>
                <w:sz w:val="28"/>
                <w:szCs w:val="28"/>
              </w:rPr>
            </w:pPr>
          </w:p>
        </w:tc>
      </w:tr>
    </w:tbl>
    <w:p w:rsidR="00B2010F" w:rsidRDefault="00B2010F" w:rsidP="00B2010F">
      <w:pPr>
        <w:rPr>
          <w:rFonts w:ascii="Eras Demi ITC" w:hAnsi="Eras Demi ITC"/>
          <w:color w:val="333333"/>
          <w:sz w:val="28"/>
          <w:szCs w:val="28"/>
        </w:rPr>
      </w:pPr>
    </w:p>
    <w:tbl>
      <w:tblPr>
        <w:tblW w:w="0" w:type="auto"/>
        <w:tblLook w:val="01E0" w:firstRow="1" w:lastRow="1" w:firstColumn="1" w:lastColumn="1" w:noHBand="0" w:noVBand="0"/>
      </w:tblPr>
      <w:tblGrid>
        <w:gridCol w:w="7475"/>
        <w:gridCol w:w="3559"/>
      </w:tblGrid>
      <w:tr w:rsidR="00B2010F" w:rsidTr="00991A8A">
        <w:tc>
          <w:tcPr>
            <w:tcW w:w="10908" w:type="dxa"/>
          </w:tcPr>
          <w:p w:rsidR="00B2010F" w:rsidRDefault="00B2010F" w:rsidP="00991A8A">
            <w:pPr>
              <w:rPr>
                <w:rFonts w:ascii="Rockwell" w:hAnsi="Rockwell"/>
                <w:color w:val="4D4D4D"/>
              </w:rPr>
            </w:pPr>
            <w:r>
              <w:rPr>
                <w:rFonts w:ascii="Rockwell" w:hAnsi="Rockwell"/>
                <w:color w:val="4D4D4D"/>
              </w:rPr>
              <w:t>Scan this QR code and gain instant access to Ms. Long’s classroom website and contact information. You’ll be able to:</w:t>
            </w:r>
          </w:p>
          <w:p w:rsidR="00B2010F" w:rsidRDefault="00B2010F" w:rsidP="00991A8A">
            <w:pPr>
              <w:numPr>
                <w:ilvl w:val="0"/>
                <w:numId w:val="2"/>
              </w:numPr>
              <w:rPr>
                <w:rFonts w:ascii="Rockwell" w:hAnsi="Rockwell"/>
                <w:color w:val="4D4D4D"/>
              </w:rPr>
            </w:pPr>
            <w:r>
              <w:rPr>
                <w:rFonts w:ascii="Rockwell" w:hAnsi="Rockwell"/>
                <w:color w:val="4D4D4D"/>
              </w:rPr>
              <w:t>Stay current on the latest news about Room 17</w:t>
            </w:r>
          </w:p>
          <w:p w:rsidR="00B2010F" w:rsidRDefault="00B2010F" w:rsidP="00991A8A">
            <w:pPr>
              <w:numPr>
                <w:ilvl w:val="0"/>
                <w:numId w:val="2"/>
              </w:numPr>
              <w:rPr>
                <w:rFonts w:ascii="Rockwell" w:hAnsi="Rockwell"/>
                <w:color w:val="4D4D4D"/>
              </w:rPr>
            </w:pPr>
            <w:r>
              <w:rPr>
                <w:rFonts w:ascii="Rockwell" w:hAnsi="Rockwell"/>
                <w:color w:val="4D4D4D"/>
              </w:rPr>
              <w:t>Download and print homework assignments</w:t>
            </w:r>
            <w:r w:rsidRPr="00C3168B">
              <w:rPr>
                <w:rFonts w:ascii="Rockwell" w:hAnsi="Rockwell"/>
                <w:color w:val="4D4D4D"/>
              </w:rPr>
              <w:t xml:space="preserve"> </w:t>
            </w:r>
          </w:p>
          <w:p w:rsidR="00B2010F" w:rsidRPr="00C3168B" w:rsidRDefault="00B2010F" w:rsidP="00991A8A">
            <w:pPr>
              <w:numPr>
                <w:ilvl w:val="0"/>
                <w:numId w:val="2"/>
              </w:numPr>
              <w:rPr>
                <w:rFonts w:ascii="Rockwell" w:hAnsi="Rockwell"/>
                <w:color w:val="4D4D4D"/>
              </w:rPr>
            </w:pPr>
            <w:r w:rsidRPr="00C3168B">
              <w:rPr>
                <w:rFonts w:ascii="Rockwell" w:hAnsi="Rockwell"/>
                <w:color w:val="4D4D4D"/>
              </w:rPr>
              <w:t>See what concepts are being taught in the classroom each week</w:t>
            </w:r>
          </w:p>
          <w:p w:rsidR="00B2010F" w:rsidRDefault="00B2010F" w:rsidP="00991A8A">
            <w:pPr>
              <w:numPr>
                <w:ilvl w:val="0"/>
                <w:numId w:val="2"/>
              </w:numPr>
              <w:rPr>
                <w:rFonts w:ascii="Rockwell" w:hAnsi="Rockwell"/>
                <w:color w:val="4D4D4D"/>
              </w:rPr>
            </w:pPr>
            <w:r>
              <w:rPr>
                <w:rFonts w:ascii="Rockwell" w:hAnsi="Rockwell"/>
                <w:color w:val="4D4D4D"/>
              </w:rPr>
              <w:t>Find links to interactive, educational websites</w:t>
            </w:r>
          </w:p>
          <w:p w:rsidR="00B2010F" w:rsidRDefault="00B2010F" w:rsidP="00991A8A">
            <w:pPr>
              <w:numPr>
                <w:ilvl w:val="0"/>
                <w:numId w:val="2"/>
              </w:numPr>
              <w:rPr>
                <w:rFonts w:ascii="Rockwell" w:hAnsi="Rockwell"/>
                <w:color w:val="4D4D4D"/>
              </w:rPr>
            </w:pPr>
            <w:r>
              <w:rPr>
                <w:rFonts w:ascii="Rockwell" w:hAnsi="Rockwell"/>
                <w:color w:val="4D4D4D"/>
              </w:rPr>
              <w:t>Refer to recommended children’s reading lists</w:t>
            </w:r>
          </w:p>
          <w:p w:rsidR="00B2010F" w:rsidRDefault="00B2010F" w:rsidP="00991A8A">
            <w:pPr>
              <w:numPr>
                <w:ilvl w:val="0"/>
                <w:numId w:val="2"/>
              </w:numPr>
              <w:rPr>
                <w:rFonts w:ascii="Rockwell" w:hAnsi="Rockwell"/>
                <w:color w:val="4D4D4D"/>
              </w:rPr>
            </w:pPr>
            <w:r>
              <w:rPr>
                <w:rFonts w:ascii="Rockwell" w:hAnsi="Rockwell"/>
                <w:color w:val="4D4D4D"/>
              </w:rPr>
              <w:t>Download documents such as fieldtrip slips and emergency information sheets</w:t>
            </w:r>
          </w:p>
          <w:p w:rsidR="00B2010F" w:rsidRPr="00281A0E" w:rsidRDefault="00B2010F" w:rsidP="00991A8A">
            <w:pPr>
              <w:numPr>
                <w:ilvl w:val="0"/>
                <w:numId w:val="3"/>
              </w:numPr>
              <w:rPr>
                <w:color w:val="4D4D4D"/>
              </w:rPr>
            </w:pPr>
            <w:r>
              <w:rPr>
                <w:rFonts w:ascii="Rockwell" w:hAnsi="Rockwell"/>
                <w:color w:val="4D4D4D"/>
              </w:rPr>
              <w:t>E-mail the teacher</w:t>
            </w:r>
          </w:p>
        </w:tc>
        <w:tc>
          <w:tcPr>
            <w:tcW w:w="3996" w:type="dxa"/>
            <w:hideMark/>
          </w:tcPr>
          <w:p w:rsidR="00B2010F" w:rsidRDefault="00B2010F" w:rsidP="00991A8A">
            <w:pPr>
              <w:rPr>
                <w:rFonts w:ascii="Rockwell" w:hAnsi="Rockwell"/>
                <w:b/>
                <w:sz w:val="28"/>
                <w:szCs w:val="56"/>
              </w:rPr>
            </w:pPr>
            <w:r>
              <w:rPr>
                <w:noProof/>
                <w:sz w:val="28"/>
              </w:rPr>
              <w:drawing>
                <wp:inline distT="0" distB="0" distL="0" distR="0" wp14:anchorId="04F8E677" wp14:editId="5BAE1DD3">
                  <wp:extent cx="1714500" cy="1885950"/>
                  <wp:effectExtent l="0" t="0" r="0" b="0"/>
                  <wp:docPr id="4" name="Picture 4" descr="http://chart.apis.google.com/chart?cht=qr&amp;chs=150x150&amp;chl=MECARD:N:Kathryn%20Long;TEL:3104701344;URL:http://room17long.weebly.com/;EMAIL:ksl0571@lausd.net;ADR:1403%20Fairburn%20Avenue,%20Los%20Angeles,%20CA%2090024;BDAY:;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ntactCodeImg" descr="http://chart.apis.google.com/chart?cht=qr&amp;chs=150x150&amp;chl=MECARD:N:Kathryn%20Long;TEL:3104701344;URL:http://room17long.weebly.com/;EMAIL:ksl0571@lausd.net;ADR:1403%20Fairburn%20Avenue,%20Los%20Angeles,%20CA%2090024;BDAY:;NOTE:;;"/>
                          <pic:cNvPicPr>
                            <a:picLocks noChangeAspect="1" noChangeArrowheads="1"/>
                          </pic:cNvPicPr>
                        </pic:nvPicPr>
                        <pic:blipFill>
                          <a:blip r:embed="rId8" r:link="rId9">
                            <a:extLst>
                              <a:ext uri="{28A0092B-C50C-407E-A947-70E740481C1C}">
                                <a14:useLocalDpi xmlns:a14="http://schemas.microsoft.com/office/drawing/2010/main" val="0"/>
                              </a:ext>
                            </a:extLst>
                          </a:blip>
                          <a:srcRect l="12970" t="9311" r="15805" b="12881"/>
                          <a:stretch>
                            <a:fillRect/>
                          </a:stretch>
                        </pic:blipFill>
                        <pic:spPr bwMode="auto">
                          <a:xfrm>
                            <a:off x="0" y="0"/>
                            <a:ext cx="1714500" cy="1885950"/>
                          </a:xfrm>
                          <a:prstGeom prst="rect">
                            <a:avLst/>
                          </a:prstGeom>
                          <a:noFill/>
                          <a:ln>
                            <a:noFill/>
                          </a:ln>
                        </pic:spPr>
                      </pic:pic>
                    </a:graphicData>
                  </a:graphic>
                </wp:inline>
              </w:drawing>
            </w:r>
          </w:p>
        </w:tc>
      </w:tr>
    </w:tbl>
    <w:p w:rsidR="00B2010F" w:rsidRDefault="00B2010F" w:rsidP="00B2010F"/>
    <w:p w:rsidR="00D269A7" w:rsidRDefault="00D269A7" w:rsidP="00B2010F">
      <w:pPr>
        <w:spacing w:after="160" w:line="259" w:lineRule="auto"/>
      </w:pPr>
    </w:p>
    <w:p w:rsidR="00D269A7" w:rsidRDefault="00D269A7" w:rsidP="00D269A7">
      <w:r>
        <w:br w:type="page"/>
      </w:r>
    </w:p>
    <w:p w:rsidR="00D269A7" w:rsidRDefault="00D269A7" w:rsidP="00D269A7"/>
    <w:p w:rsidR="00D269A7" w:rsidRPr="0043617D" w:rsidRDefault="00D269A7" w:rsidP="00D269A7">
      <w:pPr>
        <w:rPr>
          <w:rFonts w:ascii="Comic Sans MS" w:hAnsi="Comic Sans MS" w:cstheme="minorHAnsi"/>
          <w:sz w:val="48"/>
          <w:szCs w:val="44"/>
        </w:rPr>
      </w:pPr>
      <w:r w:rsidRPr="0043617D">
        <w:rPr>
          <w:rFonts w:ascii="Comic Sans MS" w:hAnsi="Comic Sans MS" w:cstheme="minorHAnsi"/>
          <w:sz w:val="28"/>
        </w:rPr>
        <w:t xml:space="preserve">Name:                    </w:t>
      </w:r>
      <w:r>
        <w:rPr>
          <w:rFonts w:ascii="Comic Sans MS" w:hAnsi="Comic Sans MS" w:cstheme="minorHAnsi"/>
          <w:sz w:val="28"/>
        </w:rPr>
        <w:t xml:space="preserve">        </w:t>
      </w:r>
      <w:r w:rsidRPr="0043617D">
        <w:rPr>
          <w:rFonts w:ascii="Comic Sans MS" w:hAnsi="Comic Sans MS" w:cstheme="minorHAnsi"/>
          <w:sz w:val="28"/>
        </w:rPr>
        <w:t xml:space="preserve">       My Language</w:t>
      </w:r>
      <w:r>
        <w:rPr>
          <w:rFonts w:ascii="Comic Sans MS" w:hAnsi="Comic Sans MS" w:cstheme="minorHAnsi"/>
          <w:sz w:val="28"/>
        </w:rPr>
        <w:t xml:space="preserve"> Homework – Q2:6      </w:t>
      </w:r>
      <w:r w:rsidRPr="0043617D">
        <w:rPr>
          <w:rFonts w:ascii="Comic Sans MS" w:hAnsi="Comic Sans MS" w:cstheme="minorHAnsi"/>
          <w:sz w:val="28"/>
        </w:rPr>
        <w:t xml:space="preserve">     Date: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743"/>
        <w:gridCol w:w="2743"/>
        <w:gridCol w:w="2744"/>
        <w:gridCol w:w="2744"/>
      </w:tblGrid>
      <w:tr w:rsidR="00D269A7" w:rsidRPr="005E2F5C" w:rsidTr="001724D7">
        <w:tc>
          <w:tcPr>
            <w:tcW w:w="2743" w:type="dxa"/>
            <w:tcBorders>
              <w:top w:val="single" w:sz="24" w:space="0" w:color="auto"/>
              <w:bottom w:val="single" w:sz="24" w:space="0" w:color="auto"/>
            </w:tcBorders>
          </w:tcPr>
          <w:p w:rsidR="00D269A7" w:rsidRPr="00D3192C" w:rsidRDefault="00D269A7" w:rsidP="001724D7">
            <w:pPr>
              <w:jc w:val="center"/>
              <w:rPr>
                <w:rFonts w:ascii="Comic Sans MS" w:hAnsi="Comic Sans MS"/>
                <w:b/>
                <w:sz w:val="36"/>
                <w:szCs w:val="36"/>
              </w:rPr>
            </w:pPr>
            <w:r w:rsidRPr="00D3192C">
              <w:rPr>
                <w:rFonts w:ascii="Comic Sans MS" w:hAnsi="Comic Sans MS"/>
                <w:b/>
                <w:sz w:val="36"/>
                <w:szCs w:val="36"/>
              </w:rPr>
              <w:t>Monday</w:t>
            </w:r>
          </w:p>
        </w:tc>
        <w:tc>
          <w:tcPr>
            <w:tcW w:w="2743" w:type="dxa"/>
            <w:tcBorders>
              <w:top w:val="single" w:sz="24" w:space="0" w:color="auto"/>
              <w:bottom w:val="single" w:sz="24" w:space="0" w:color="auto"/>
            </w:tcBorders>
          </w:tcPr>
          <w:p w:rsidR="00D269A7" w:rsidRPr="00D3192C" w:rsidRDefault="00D269A7" w:rsidP="001724D7">
            <w:pPr>
              <w:jc w:val="center"/>
              <w:rPr>
                <w:rFonts w:ascii="Comic Sans MS" w:hAnsi="Comic Sans MS"/>
                <w:b/>
                <w:sz w:val="36"/>
                <w:szCs w:val="36"/>
              </w:rPr>
            </w:pPr>
            <w:r w:rsidRPr="00D3192C">
              <w:rPr>
                <w:rFonts w:ascii="Comic Sans MS" w:hAnsi="Comic Sans MS"/>
                <w:b/>
                <w:sz w:val="36"/>
                <w:szCs w:val="36"/>
              </w:rPr>
              <w:t>Tuesday</w:t>
            </w:r>
          </w:p>
        </w:tc>
        <w:tc>
          <w:tcPr>
            <w:tcW w:w="2744" w:type="dxa"/>
            <w:tcBorders>
              <w:top w:val="single" w:sz="24" w:space="0" w:color="auto"/>
              <w:bottom w:val="single" w:sz="24" w:space="0" w:color="auto"/>
            </w:tcBorders>
          </w:tcPr>
          <w:p w:rsidR="00D269A7" w:rsidRPr="00D3192C" w:rsidRDefault="00D269A7" w:rsidP="001724D7">
            <w:pPr>
              <w:jc w:val="center"/>
              <w:rPr>
                <w:rFonts w:ascii="Comic Sans MS" w:hAnsi="Comic Sans MS"/>
                <w:b/>
                <w:sz w:val="36"/>
                <w:szCs w:val="36"/>
              </w:rPr>
            </w:pPr>
            <w:r w:rsidRPr="00D3192C">
              <w:rPr>
                <w:rFonts w:ascii="Comic Sans MS" w:hAnsi="Comic Sans MS"/>
                <w:b/>
                <w:sz w:val="36"/>
                <w:szCs w:val="36"/>
              </w:rPr>
              <w:t>Wednesday</w:t>
            </w:r>
          </w:p>
        </w:tc>
        <w:tc>
          <w:tcPr>
            <w:tcW w:w="2744" w:type="dxa"/>
            <w:tcBorders>
              <w:top w:val="single" w:sz="24" w:space="0" w:color="auto"/>
              <w:bottom w:val="single" w:sz="24" w:space="0" w:color="auto"/>
            </w:tcBorders>
          </w:tcPr>
          <w:p w:rsidR="00D269A7" w:rsidRPr="00D3192C" w:rsidRDefault="00D269A7" w:rsidP="001724D7">
            <w:pPr>
              <w:jc w:val="center"/>
              <w:rPr>
                <w:rFonts w:ascii="Comic Sans MS" w:hAnsi="Comic Sans MS"/>
                <w:b/>
                <w:sz w:val="36"/>
                <w:szCs w:val="36"/>
              </w:rPr>
            </w:pPr>
            <w:r w:rsidRPr="00D3192C">
              <w:rPr>
                <w:rFonts w:ascii="Comic Sans MS" w:hAnsi="Comic Sans MS"/>
                <w:b/>
                <w:sz w:val="36"/>
                <w:szCs w:val="36"/>
              </w:rPr>
              <w:t>Thursday</w:t>
            </w:r>
          </w:p>
        </w:tc>
      </w:tr>
      <w:tr w:rsidR="00D269A7" w:rsidRPr="005E2F5C" w:rsidTr="001724D7">
        <w:trPr>
          <w:trHeight w:val="2235"/>
        </w:trPr>
        <w:tc>
          <w:tcPr>
            <w:tcW w:w="2743" w:type="dxa"/>
          </w:tcPr>
          <w:p w:rsidR="00D269A7" w:rsidRPr="00DE4B14" w:rsidRDefault="00D269A7" w:rsidP="001724D7">
            <w:pPr>
              <w:jc w:val="center"/>
              <w:rPr>
                <w:rFonts w:ascii="Arial" w:hAnsi="Arial" w:cs="Arial"/>
                <w:sz w:val="22"/>
                <w:szCs w:val="22"/>
              </w:rPr>
            </w:pPr>
            <w:r w:rsidRPr="00DE4B14">
              <w:rPr>
                <w:rFonts w:ascii="Arial" w:hAnsi="Arial" w:cs="Arial"/>
                <w:sz w:val="22"/>
                <w:szCs w:val="22"/>
              </w:rPr>
              <w:t xml:space="preserve">Circle the words that need to be </w:t>
            </w:r>
            <w:r w:rsidRPr="00DE4B14">
              <w:rPr>
                <w:rFonts w:ascii="Arial" w:hAnsi="Arial" w:cs="Arial"/>
                <w:b/>
                <w:sz w:val="22"/>
                <w:szCs w:val="22"/>
              </w:rPr>
              <w:t>capitalized</w:t>
            </w:r>
            <w:r w:rsidRPr="00DE4B14">
              <w:rPr>
                <w:rFonts w:ascii="Arial" w:hAnsi="Arial" w:cs="Arial"/>
                <w:sz w:val="22"/>
                <w:szCs w:val="22"/>
              </w:rPr>
              <w:t>.</w:t>
            </w:r>
          </w:p>
          <w:p w:rsidR="00D269A7" w:rsidRPr="00DE4B14" w:rsidRDefault="00D269A7" w:rsidP="001724D7">
            <w:pPr>
              <w:jc w:val="center"/>
              <w:rPr>
                <w:rFonts w:ascii="Arial" w:hAnsi="Arial" w:cs="Arial"/>
                <w:sz w:val="22"/>
                <w:szCs w:val="22"/>
              </w:rPr>
            </w:pPr>
          </w:p>
          <w:p w:rsidR="00D269A7" w:rsidRPr="00DE4B14" w:rsidRDefault="00D269A7" w:rsidP="001724D7">
            <w:pPr>
              <w:jc w:val="center"/>
              <w:rPr>
                <w:rFonts w:ascii="Arial" w:hAnsi="Arial" w:cs="Arial"/>
                <w:sz w:val="22"/>
                <w:szCs w:val="22"/>
              </w:rPr>
            </w:pPr>
            <w:r>
              <w:rPr>
                <w:rFonts w:ascii="Arial" w:hAnsi="Arial" w:cs="Arial"/>
                <w:sz w:val="28"/>
                <w:szCs w:val="22"/>
              </w:rPr>
              <w:t xml:space="preserve">My </w:t>
            </w:r>
            <w:proofErr w:type="spellStart"/>
            <w:r>
              <w:rPr>
                <w:rFonts w:ascii="Arial" w:hAnsi="Arial" w:cs="Arial"/>
                <w:sz w:val="28"/>
                <w:szCs w:val="22"/>
              </w:rPr>
              <w:t>levi</w:t>
            </w:r>
            <w:proofErr w:type="spellEnd"/>
            <w:r>
              <w:rPr>
                <w:rFonts w:ascii="Arial" w:hAnsi="Arial" w:cs="Arial"/>
                <w:sz w:val="28"/>
                <w:szCs w:val="22"/>
              </w:rPr>
              <w:t xml:space="preserve"> jeans are very comfortable.</w:t>
            </w:r>
          </w:p>
        </w:tc>
        <w:tc>
          <w:tcPr>
            <w:tcW w:w="2743" w:type="dxa"/>
          </w:tcPr>
          <w:p w:rsidR="00D269A7" w:rsidRPr="00DE4B14" w:rsidRDefault="00D269A7" w:rsidP="001724D7">
            <w:pPr>
              <w:jc w:val="center"/>
              <w:rPr>
                <w:rFonts w:ascii="Arial" w:hAnsi="Arial" w:cs="Arial"/>
                <w:sz w:val="20"/>
                <w:szCs w:val="20"/>
              </w:rPr>
            </w:pPr>
            <w:r w:rsidRPr="00DE4B14">
              <w:rPr>
                <w:rFonts w:ascii="Arial" w:hAnsi="Arial" w:cs="Arial"/>
                <w:sz w:val="20"/>
                <w:szCs w:val="20"/>
              </w:rPr>
              <w:t>Which word could be found on this page of a dictionary?</w:t>
            </w:r>
          </w:p>
          <w:p w:rsidR="00D269A7" w:rsidRPr="00DE4B14" w:rsidRDefault="00D269A7" w:rsidP="001724D7">
            <w:pPr>
              <w:jc w:val="center"/>
              <w:rPr>
                <w:rFonts w:ascii="Arial" w:hAnsi="Arial" w:cs="Arial"/>
                <w:sz w:val="4"/>
                <w:szCs w:val="20"/>
              </w:rPr>
            </w:pPr>
          </w:p>
          <w:p w:rsidR="00D269A7" w:rsidRPr="00DE4B14" w:rsidRDefault="00D269A7" w:rsidP="001724D7">
            <w:pPr>
              <w:jc w:val="center"/>
              <w:rPr>
                <w:rFonts w:ascii="Arial" w:hAnsi="Arial" w:cs="Arial"/>
                <w:sz w:val="20"/>
                <w:szCs w:val="20"/>
              </w:rPr>
            </w:pPr>
            <w:r w:rsidRPr="00DE4B14">
              <w:rPr>
                <w:rFonts w:ascii="Arial" w:hAnsi="Arial" w:cs="Arial"/>
                <w:noProof/>
                <w:sz w:val="20"/>
                <w:szCs w:val="20"/>
              </w:rPr>
              <w:drawing>
                <wp:inline distT="0" distB="0" distL="0" distR="0" wp14:anchorId="04EEE66B" wp14:editId="5C0A4F71">
                  <wp:extent cx="1604645" cy="4502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98F47D.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4645" cy="450215"/>
                          </a:xfrm>
                          <a:prstGeom prst="rect">
                            <a:avLst/>
                          </a:prstGeom>
                        </pic:spPr>
                      </pic:pic>
                    </a:graphicData>
                  </a:graphic>
                </wp:inline>
              </w:drawing>
            </w:r>
          </w:p>
          <w:p w:rsidR="00D269A7" w:rsidRPr="00DE4B14" w:rsidRDefault="00D269A7" w:rsidP="001724D7">
            <w:pPr>
              <w:spacing w:line="276" w:lineRule="auto"/>
              <w:jc w:val="center"/>
              <w:rPr>
                <w:rFonts w:ascii="Arial" w:hAnsi="Arial" w:cs="Arial"/>
                <w:szCs w:val="20"/>
              </w:rPr>
            </w:pPr>
            <w:r w:rsidRPr="00DE4B14">
              <w:rPr>
                <w:rFonts w:ascii="Arial" w:hAnsi="Arial" w:cs="Arial"/>
                <w:szCs w:val="20"/>
              </w:rPr>
              <w:t>town</w:t>
            </w:r>
          </w:p>
          <w:p w:rsidR="00D269A7" w:rsidRPr="00DE4B14" w:rsidRDefault="00D269A7" w:rsidP="001724D7">
            <w:pPr>
              <w:spacing w:line="276" w:lineRule="auto"/>
              <w:jc w:val="center"/>
              <w:rPr>
                <w:rFonts w:ascii="Arial" w:hAnsi="Arial" w:cs="Arial"/>
                <w:szCs w:val="20"/>
              </w:rPr>
            </w:pPr>
            <w:r w:rsidRPr="00DE4B14">
              <w:rPr>
                <w:rFonts w:ascii="Arial" w:hAnsi="Arial" w:cs="Arial"/>
                <w:szCs w:val="20"/>
              </w:rPr>
              <w:t>tall</w:t>
            </w:r>
          </w:p>
          <w:p w:rsidR="00D269A7" w:rsidRPr="00DE4B14" w:rsidRDefault="00D269A7" w:rsidP="001724D7">
            <w:pPr>
              <w:spacing w:line="276" w:lineRule="auto"/>
              <w:jc w:val="center"/>
              <w:rPr>
                <w:rFonts w:ascii="Arial" w:hAnsi="Arial" w:cs="Arial"/>
                <w:szCs w:val="20"/>
              </w:rPr>
            </w:pPr>
            <w:r w:rsidRPr="00DE4B14">
              <w:rPr>
                <w:rFonts w:ascii="Arial" w:hAnsi="Arial" w:cs="Arial"/>
                <w:szCs w:val="20"/>
              </w:rPr>
              <w:t>turn</w:t>
            </w:r>
          </w:p>
        </w:tc>
        <w:tc>
          <w:tcPr>
            <w:tcW w:w="2744" w:type="dxa"/>
          </w:tcPr>
          <w:p w:rsidR="00D269A7" w:rsidRPr="00DE4B14" w:rsidRDefault="00D269A7" w:rsidP="001724D7">
            <w:pPr>
              <w:jc w:val="center"/>
              <w:rPr>
                <w:rFonts w:ascii="Arial" w:hAnsi="Arial" w:cs="Arial"/>
                <w:sz w:val="22"/>
                <w:szCs w:val="22"/>
              </w:rPr>
            </w:pPr>
            <w:r w:rsidRPr="00DE4B14">
              <w:rPr>
                <w:rFonts w:ascii="Arial" w:hAnsi="Arial" w:cs="Arial"/>
                <w:sz w:val="22"/>
                <w:szCs w:val="22"/>
              </w:rPr>
              <w:t xml:space="preserve">Circle the words that need to be </w:t>
            </w:r>
            <w:r w:rsidRPr="00DE4B14">
              <w:rPr>
                <w:rFonts w:ascii="Arial" w:hAnsi="Arial" w:cs="Arial"/>
                <w:b/>
                <w:sz w:val="22"/>
                <w:szCs w:val="22"/>
              </w:rPr>
              <w:t>capitalized</w:t>
            </w:r>
            <w:r w:rsidRPr="00DE4B14">
              <w:rPr>
                <w:rFonts w:ascii="Arial" w:hAnsi="Arial" w:cs="Arial"/>
                <w:sz w:val="22"/>
                <w:szCs w:val="22"/>
              </w:rPr>
              <w:t>.</w:t>
            </w:r>
          </w:p>
          <w:p w:rsidR="00D269A7" w:rsidRPr="00DE4B14" w:rsidRDefault="00D269A7" w:rsidP="001724D7">
            <w:pPr>
              <w:jc w:val="center"/>
              <w:rPr>
                <w:rFonts w:ascii="Arial" w:hAnsi="Arial" w:cs="Arial"/>
                <w:sz w:val="22"/>
                <w:szCs w:val="22"/>
              </w:rPr>
            </w:pPr>
          </w:p>
          <w:p w:rsidR="00D269A7" w:rsidRPr="00DE4B14" w:rsidRDefault="00D269A7" w:rsidP="001724D7">
            <w:pPr>
              <w:jc w:val="center"/>
              <w:rPr>
                <w:rFonts w:ascii="Arial" w:hAnsi="Arial" w:cs="Arial"/>
                <w:sz w:val="22"/>
                <w:szCs w:val="22"/>
              </w:rPr>
            </w:pPr>
            <w:proofErr w:type="spellStart"/>
            <w:proofErr w:type="gramStart"/>
            <w:r>
              <w:rPr>
                <w:rFonts w:ascii="Arial" w:hAnsi="Arial" w:cs="Arial"/>
                <w:sz w:val="28"/>
                <w:szCs w:val="22"/>
              </w:rPr>
              <w:t>jessica</w:t>
            </w:r>
            <w:proofErr w:type="spellEnd"/>
            <w:proofErr w:type="gramEnd"/>
            <w:r>
              <w:rPr>
                <w:rFonts w:ascii="Arial" w:hAnsi="Arial" w:cs="Arial"/>
                <w:sz w:val="28"/>
                <w:szCs w:val="22"/>
              </w:rPr>
              <w:t xml:space="preserve"> and grace are going to lake </w:t>
            </w:r>
            <w:proofErr w:type="spellStart"/>
            <w:r>
              <w:rPr>
                <w:rFonts w:ascii="Arial" w:hAnsi="Arial" w:cs="Arial"/>
                <w:sz w:val="28"/>
                <w:szCs w:val="22"/>
              </w:rPr>
              <w:t>lanier</w:t>
            </w:r>
            <w:proofErr w:type="spellEnd"/>
            <w:r>
              <w:rPr>
                <w:rFonts w:ascii="Arial" w:hAnsi="Arial" w:cs="Arial"/>
                <w:sz w:val="28"/>
                <w:szCs w:val="22"/>
              </w:rPr>
              <w:t xml:space="preserve"> this weekend.</w:t>
            </w:r>
            <w:r w:rsidRPr="00DE4B14">
              <w:rPr>
                <w:rFonts w:ascii="Arial" w:hAnsi="Arial" w:cs="Arial"/>
                <w:sz w:val="28"/>
                <w:szCs w:val="22"/>
              </w:rPr>
              <w:t xml:space="preserve"> </w:t>
            </w:r>
          </w:p>
        </w:tc>
        <w:tc>
          <w:tcPr>
            <w:tcW w:w="2744" w:type="dxa"/>
          </w:tcPr>
          <w:p w:rsidR="00D269A7" w:rsidRPr="00DE4B14" w:rsidRDefault="00D269A7" w:rsidP="001724D7">
            <w:pPr>
              <w:jc w:val="center"/>
              <w:rPr>
                <w:rFonts w:ascii="Arial" w:hAnsi="Arial" w:cs="Arial"/>
                <w:sz w:val="22"/>
                <w:szCs w:val="21"/>
              </w:rPr>
            </w:pPr>
            <w:r w:rsidRPr="00DE4B14">
              <w:rPr>
                <w:rFonts w:ascii="Arial" w:hAnsi="Arial" w:cs="Arial"/>
                <w:sz w:val="22"/>
                <w:szCs w:val="21"/>
              </w:rPr>
              <w:t>Which definition matches the underlined word?</w:t>
            </w:r>
          </w:p>
          <w:p w:rsidR="00D269A7" w:rsidRPr="00DE4B14" w:rsidRDefault="00D269A7" w:rsidP="001724D7">
            <w:pPr>
              <w:jc w:val="center"/>
              <w:rPr>
                <w:rFonts w:ascii="Arial" w:hAnsi="Arial" w:cs="Arial"/>
                <w:sz w:val="22"/>
                <w:szCs w:val="21"/>
              </w:rPr>
            </w:pPr>
            <w:r w:rsidRPr="00DE4B14">
              <w:rPr>
                <w:rFonts w:ascii="Arial" w:hAnsi="Arial" w:cs="Arial"/>
                <w:noProof/>
                <w:sz w:val="22"/>
                <w:szCs w:val="21"/>
              </w:rPr>
              <w:drawing>
                <wp:inline distT="0" distB="0" distL="0" distR="0" wp14:anchorId="12968F96" wp14:editId="350F1F8C">
                  <wp:extent cx="1605280" cy="6229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983CD8.tmp"/>
                          <pic:cNvPicPr/>
                        </pic:nvPicPr>
                        <pic:blipFill>
                          <a:blip r:embed="rId11">
                            <a:extLst>
                              <a:ext uri="{28A0092B-C50C-407E-A947-70E740481C1C}">
                                <a14:useLocalDpi xmlns:a14="http://schemas.microsoft.com/office/drawing/2010/main" val="0"/>
                              </a:ext>
                            </a:extLst>
                          </a:blip>
                          <a:stretch>
                            <a:fillRect/>
                          </a:stretch>
                        </pic:blipFill>
                        <pic:spPr>
                          <a:xfrm>
                            <a:off x="0" y="0"/>
                            <a:ext cx="1605280" cy="622935"/>
                          </a:xfrm>
                          <a:prstGeom prst="rect">
                            <a:avLst/>
                          </a:prstGeom>
                        </pic:spPr>
                      </pic:pic>
                    </a:graphicData>
                  </a:graphic>
                </wp:inline>
              </w:drawing>
            </w:r>
          </w:p>
          <w:p w:rsidR="00D269A7" w:rsidRPr="00DE4B14" w:rsidRDefault="00D269A7" w:rsidP="001724D7">
            <w:pPr>
              <w:jc w:val="center"/>
              <w:rPr>
                <w:rFonts w:ascii="Arial" w:hAnsi="Arial" w:cs="Arial"/>
                <w:sz w:val="22"/>
                <w:szCs w:val="21"/>
              </w:rPr>
            </w:pPr>
          </w:p>
          <w:p w:rsidR="00D269A7" w:rsidRPr="00DE4B14" w:rsidRDefault="00D269A7" w:rsidP="001724D7">
            <w:pPr>
              <w:jc w:val="center"/>
              <w:rPr>
                <w:rFonts w:ascii="Arial" w:hAnsi="Arial" w:cs="Arial"/>
                <w:sz w:val="22"/>
                <w:szCs w:val="21"/>
              </w:rPr>
            </w:pPr>
            <w:r w:rsidRPr="00DE4B14">
              <w:rPr>
                <w:rFonts w:ascii="Arial" w:hAnsi="Arial" w:cs="Arial"/>
                <w:sz w:val="22"/>
                <w:szCs w:val="21"/>
              </w:rPr>
              <w:t xml:space="preserve">It is nice to </w:t>
            </w:r>
            <w:r w:rsidRPr="00DE4B14">
              <w:rPr>
                <w:rFonts w:ascii="Arial" w:hAnsi="Arial" w:cs="Arial"/>
                <w:sz w:val="22"/>
                <w:szCs w:val="21"/>
                <w:u w:val="single"/>
              </w:rPr>
              <w:t>wave</w:t>
            </w:r>
            <w:r w:rsidRPr="00DE4B14">
              <w:rPr>
                <w:rFonts w:ascii="Arial" w:hAnsi="Arial" w:cs="Arial"/>
                <w:sz w:val="22"/>
                <w:szCs w:val="21"/>
              </w:rPr>
              <w:t xml:space="preserve"> at your friends to say hello.</w:t>
            </w:r>
          </w:p>
        </w:tc>
      </w:tr>
      <w:tr w:rsidR="00D269A7" w:rsidRPr="005E2F5C" w:rsidTr="001724D7">
        <w:trPr>
          <w:trHeight w:val="2222"/>
        </w:trPr>
        <w:tc>
          <w:tcPr>
            <w:tcW w:w="2743" w:type="dxa"/>
          </w:tcPr>
          <w:p w:rsidR="00D269A7" w:rsidRPr="00DE4B14" w:rsidRDefault="00D269A7" w:rsidP="001724D7">
            <w:pPr>
              <w:jc w:val="center"/>
              <w:rPr>
                <w:rFonts w:ascii="Arial" w:hAnsi="Arial" w:cs="Arial"/>
                <w:sz w:val="20"/>
                <w:szCs w:val="21"/>
              </w:rPr>
            </w:pPr>
            <w:r w:rsidRPr="00DE4B14">
              <w:rPr>
                <w:rFonts w:ascii="Arial" w:hAnsi="Arial" w:cs="Arial"/>
                <w:sz w:val="20"/>
                <w:szCs w:val="21"/>
              </w:rPr>
              <w:t>What does the underlined word mean?  Use the clues in the sentence to help you.</w:t>
            </w:r>
          </w:p>
          <w:p w:rsidR="00D269A7" w:rsidRPr="00DE4B14" w:rsidRDefault="00D269A7" w:rsidP="001724D7">
            <w:pPr>
              <w:rPr>
                <w:rFonts w:ascii="Arial" w:hAnsi="Arial" w:cs="Arial"/>
                <w:sz w:val="12"/>
                <w:szCs w:val="21"/>
              </w:rPr>
            </w:pPr>
          </w:p>
          <w:p w:rsidR="00D269A7" w:rsidRPr="00DE4B14" w:rsidRDefault="00D269A7" w:rsidP="001724D7">
            <w:pPr>
              <w:jc w:val="center"/>
              <w:rPr>
                <w:rFonts w:ascii="Arial" w:hAnsi="Arial" w:cs="Arial"/>
                <w:sz w:val="20"/>
                <w:szCs w:val="21"/>
              </w:rPr>
            </w:pPr>
            <w:r w:rsidRPr="00DE4B14">
              <w:rPr>
                <w:rFonts w:ascii="Arial" w:hAnsi="Arial" w:cs="Arial"/>
                <w:sz w:val="22"/>
                <w:szCs w:val="21"/>
              </w:rPr>
              <w:t xml:space="preserve">The </w:t>
            </w:r>
            <w:r w:rsidRPr="00DE4B14">
              <w:rPr>
                <w:rFonts w:ascii="Arial" w:hAnsi="Arial" w:cs="Arial"/>
                <w:sz w:val="22"/>
                <w:szCs w:val="21"/>
                <w:u w:val="single"/>
              </w:rPr>
              <w:t>prosperous</w:t>
            </w:r>
            <w:r w:rsidRPr="00DE4B14">
              <w:rPr>
                <w:rFonts w:ascii="Arial" w:hAnsi="Arial" w:cs="Arial"/>
                <w:sz w:val="22"/>
                <w:szCs w:val="21"/>
              </w:rPr>
              <w:t xml:space="preserve"> man has so much money that he can buy anything he wants.</w:t>
            </w:r>
          </w:p>
        </w:tc>
        <w:tc>
          <w:tcPr>
            <w:tcW w:w="2743" w:type="dxa"/>
          </w:tcPr>
          <w:p w:rsidR="00D269A7" w:rsidRPr="00DE4B14" w:rsidRDefault="00D269A7" w:rsidP="001724D7">
            <w:pPr>
              <w:jc w:val="center"/>
              <w:rPr>
                <w:rFonts w:ascii="Arial" w:hAnsi="Arial" w:cs="Arial"/>
                <w:sz w:val="20"/>
                <w:szCs w:val="21"/>
              </w:rPr>
            </w:pPr>
            <w:r w:rsidRPr="00DE4B14">
              <w:rPr>
                <w:rFonts w:ascii="Arial" w:hAnsi="Arial" w:cs="Arial"/>
                <w:sz w:val="20"/>
                <w:szCs w:val="21"/>
              </w:rPr>
              <w:t xml:space="preserve">Highlight the clue that helped you find the meaning of the word </w:t>
            </w:r>
            <w:r w:rsidRPr="00DE4B14">
              <w:rPr>
                <w:rFonts w:ascii="Arial" w:hAnsi="Arial" w:cs="Arial"/>
                <w:b/>
                <w:sz w:val="20"/>
                <w:szCs w:val="21"/>
              </w:rPr>
              <w:t>prosperous</w:t>
            </w:r>
            <w:r w:rsidRPr="00DE4B14">
              <w:rPr>
                <w:rFonts w:ascii="Arial" w:hAnsi="Arial" w:cs="Arial"/>
                <w:sz w:val="20"/>
                <w:szCs w:val="21"/>
              </w:rPr>
              <w:t>.</w:t>
            </w:r>
          </w:p>
          <w:p w:rsidR="00D269A7" w:rsidRPr="00DE4B14" w:rsidRDefault="00D269A7" w:rsidP="001724D7">
            <w:pPr>
              <w:rPr>
                <w:rFonts w:ascii="Arial" w:hAnsi="Arial" w:cs="Arial"/>
                <w:sz w:val="12"/>
                <w:szCs w:val="21"/>
              </w:rPr>
            </w:pPr>
          </w:p>
          <w:p w:rsidR="00D269A7" w:rsidRPr="00DE4B14" w:rsidRDefault="00D269A7" w:rsidP="001724D7">
            <w:pPr>
              <w:jc w:val="center"/>
              <w:rPr>
                <w:rFonts w:ascii="Arial" w:hAnsi="Arial" w:cs="Arial"/>
                <w:sz w:val="20"/>
                <w:szCs w:val="21"/>
              </w:rPr>
            </w:pPr>
            <w:r w:rsidRPr="00DE4B14">
              <w:rPr>
                <w:rFonts w:ascii="Arial" w:hAnsi="Arial" w:cs="Arial"/>
                <w:sz w:val="22"/>
                <w:szCs w:val="21"/>
              </w:rPr>
              <w:t xml:space="preserve">The </w:t>
            </w:r>
            <w:r w:rsidRPr="00DE4B14">
              <w:rPr>
                <w:rFonts w:ascii="Arial" w:hAnsi="Arial" w:cs="Arial"/>
                <w:sz w:val="22"/>
                <w:szCs w:val="21"/>
                <w:u w:val="single"/>
              </w:rPr>
              <w:t>prosperous</w:t>
            </w:r>
            <w:r w:rsidRPr="00DE4B14">
              <w:rPr>
                <w:rFonts w:ascii="Arial" w:hAnsi="Arial" w:cs="Arial"/>
                <w:sz w:val="22"/>
                <w:szCs w:val="21"/>
              </w:rPr>
              <w:t xml:space="preserve"> man has so much money that he can buy anything he wants.</w:t>
            </w:r>
          </w:p>
        </w:tc>
        <w:tc>
          <w:tcPr>
            <w:tcW w:w="2744" w:type="dxa"/>
          </w:tcPr>
          <w:p w:rsidR="00D269A7" w:rsidRPr="00DE4B14" w:rsidRDefault="00D269A7" w:rsidP="001724D7">
            <w:pPr>
              <w:jc w:val="center"/>
              <w:rPr>
                <w:rFonts w:ascii="Arial" w:hAnsi="Arial" w:cs="Arial"/>
                <w:sz w:val="22"/>
                <w:szCs w:val="20"/>
              </w:rPr>
            </w:pPr>
            <w:r w:rsidRPr="00DE4B14">
              <w:rPr>
                <w:rFonts w:ascii="Arial" w:hAnsi="Arial" w:cs="Arial"/>
                <w:sz w:val="22"/>
                <w:szCs w:val="20"/>
              </w:rPr>
              <w:t xml:space="preserve">Which compound word means </w:t>
            </w:r>
            <w:r w:rsidRPr="00DE4B14">
              <w:rPr>
                <w:rFonts w:ascii="Arial" w:hAnsi="Arial" w:cs="Arial"/>
                <w:i/>
                <w:sz w:val="22"/>
                <w:szCs w:val="20"/>
              </w:rPr>
              <w:t>“a brush for hair”?</w:t>
            </w:r>
          </w:p>
          <w:p w:rsidR="00D269A7" w:rsidRPr="00DE4B14" w:rsidRDefault="00D269A7" w:rsidP="001724D7">
            <w:pPr>
              <w:jc w:val="center"/>
              <w:rPr>
                <w:rFonts w:ascii="Arial" w:hAnsi="Arial" w:cs="Arial"/>
                <w:sz w:val="20"/>
                <w:szCs w:val="20"/>
              </w:rPr>
            </w:pPr>
          </w:p>
          <w:p w:rsidR="00D269A7" w:rsidRPr="00DE4B14" w:rsidRDefault="00D269A7" w:rsidP="001724D7">
            <w:pPr>
              <w:spacing w:line="360" w:lineRule="auto"/>
              <w:jc w:val="center"/>
              <w:rPr>
                <w:rFonts w:ascii="Arial" w:hAnsi="Arial" w:cs="Arial"/>
                <w:szCs w:val="22"/>
              </w:rPr>
            </w:pPr>
            <w:r w:rsidRPr="00DE4B14">
              <w:rPr>
                <w:rFonts w:ascii="Arial" w:hAnsi="Arial" w:cs="Arial"/>
                <w:szCs w:val="22"/>
              </w:rPr>
              <w:t>goldfish</w:t>
            </w:r>
          </w:p>
          <w:p w:rsidR="00D269A7" w:rsidRPr="00DE4B14" w:rsidRDefault="00D269A7" w:rsidP="001724D7">
            <w:pPr>
              <w:spacing w:line="360" w:lineRule="auto"/>
              <w:jc w:val="center"/>
              <w:rPr>
                <w:rFonts w:ascii="Arial" w:hAnsi="Arial" w:cs="Arial"/>
                <w:szCs w:val="22"/>
              </w:rPr>
            </w:pPr>
            <w:r w:rsidRPr="00DE4B14">
              <w:rPr>
                <w:rFonts w:ascii="Arial" w:hAnsi="Arial" w:cs="Arial"/>
                <w:szCs w:val="22"/>
              </w:rPr>
              <w:t>bedtime</w:t>
            </w:r>
          </w:p>
          <w:p w:rsidR="00D269A7" w:rsidRPr="00DE4B14" w:rsidRDefault="00D269A7" w:rsidP="001724D7">
            <w:pPr>
              <w:spacing w:line="360" w:lineRule="auto"/>
              <w:jc w:val="center"/>
              <w:rPr>
                <w:rFonts w:ascii="Arial" w:hAnsi="Arial" w:cs="Arial"/>
                <w:sz w:val="20"/>
                <w:szCs w:val="20"/>
              </w:rPr>
            </w:pPr>
            <w:r w:rsidRPr="00DE4B14">
              <w:rPr>
                <w:rFonts w:ascii="Arial" w:hAnsi="Arial" w:cs="Arial"/>
                <w:szCs w:val="22"/>
              </w:rPr>
              <w:t>hairbrush</w:t>
            </w:r>
          </w:p>
        </w:tc>
        <w:tc>
          <w:tcPr>
            <w:tcW w:w="2744" w:type="dxa"/>
          </w:tcPr>
          <w:p w:rsidR="00D269A7" w:rsidRPr="00DE4B14" w:rsidRDefault="00D269A7" w:rsidP="001724D7">
            <w:pPr>
              <w:jc w:val="center"/>
              <w:rPr>
                <w:rFonts w:ascii="Arial" w:hAnsi="Arial" w:cs="Arial"/>
                <w:sz w:val="22"/>
                <w:szCs w:val="18"/>
              </w:rPr>
            </w:pPr>
            <w:r w:rsidRPr="00DE4B14">
              <w:rPr>
                <w:rFonts w:ascii="Arial" w:hAnsi="Arial" w:cs="Arial"/>
                <w:sz w:val="22"/>
                <w:szCs w:val="18"/>
              </w:rPr>
              <w:t>Split the compound word into parts. What does it mean?</w:t>
            </w:r>
          </w:p>
          <w:p w:rsidR="00D269A7" w:rsidRPr="00DE4B14" w:rsidRDefault="00D269A7" w:rsidP="001724D7">
            <w:pPr>
              <w:jc w:val="center"/>
              <w:rPr>
                <w:rFonts w:ascii="Arial" w:hAnsi="Arial" w:cs="Arial"/>
                <w:sz w:val="10"/>
                <w:szCs w:val="16"/>
              </w:rPr>
            </w:pPr>
          </w:p>
          <w:p w:rsidR="00D269A7" w:rsidRPr="00DE4B14" w:rsidRDefault="00D269A7" w:rsidP="001724D7">
            <w:pPr>
              <w:jc w:val="center"/>
              <w:rPr>
                <w:rFonts w:ascii="Arial" w:hAnsi="Arial" w:cs="Arial"/>
                <w:sz w:val="32"/>
                <w:szCs w:val="28"/>
              </w:rPr>
            </w:pPr>
            <w:r w:rsidRPr="00DE4B14">
              <w:rPr>
                <w:rFonts w:ascii="Arial" w:hAnsi="Arial" w:cs="Arial"/>
                <w:sz w:val="32"/>
                <w:szCs w:val="28"/>
              </w:rPr>
              <w:t>fingernail</w:t>
            </w:r>
          </w:p>
          <w:p w:rsidR="00D269A7" w:rsidRPr="00DE4B14" w:rsidRDefault="00D269A7" w:rsidP="001724D7">
            <w:pPr>
              <w:jc w:val="center"/>
              <w:rPr>
                <w:rFonts w:ascii="Arial" w:hAnsi="Arial" w:cs="Arial"/>
                <w:sz w:val="4"/>
                <w:szCs w:val="16"/>
              </w:rPr>
            </w:pPr>
          </w:p>
          <w:p w:rsidR="00D269A7" w:rsidRPr="00DE4B14" w:rsidRDefault="00D269A7" w:rsidP="001724D7">
            <w:pPr>
              <w:spacing w:line="360" w:lineRule="auto"/>
              <w:jc w:val="center"/>
              <w:rPr>
                <w:rFonts w:ascii="Arial" w:hAnsi="Arial" w:cs="Arial"/>
                <w:sz w:val="22"/>
                <w:szCs w:val="22"/>
              </w:rPr>
            </w:pPr>
          </w:p>
        </w:tc>
      </w:tr>
      <w:tr w:rsidR="00D269A7" w:rsidRPr="005E2F5C" w:rsidTr="001724D7">
        <w:trPr>
          <w:trHeight w:val="2321"/>
        </w:trPr>
        <w:tc>
          <w:tcPr>
            <w:tcW w:w="2743" w:type="dxa"/>
          </w:tcPr>
          <w:p w:rsidR="00D269A7" w:rsidRPr="00DE4B14" w:rsidRDefault="00D269A7" w:rsidP="001724D7">
            <w:pPr>
              <w:jc w:val="center"/>
              <w:rPr>
                <w:rFonts w:ascii="Arial" w:hAnsi="Arial" w:cs="Arial"/>
                <w:sz w:val="22"/>
                <w:szCs w:val="21"/>
              </w:rPr>
            </w:pPr>
            <w:r w:rsidRPr="00DE4B14">
              <w:rPr>
                <w:rFonts w:ascii="Arial" w:hAnsi="Arial" w:cs="Arial"/>
                <w:sz w:val="22"/>
                <w:szCs w:val="21"/>
              </w:rPr>
              <w:t>Fill in the missing plural noun.</w:t>
            </w:r>
          </w:p>
          <w:p w:rsidR="00D269A7" w:rsidRPr="00DE4B14" w:rsidRDefault="00D269A7" w:rsidP="001724D7">
            <w:pPr>
              <w:jc w:val="center"/>
              <w:rPr>
                <w:rFonts w:ascii="Arial" w:hAnsi="Arial" w:cs="Arial"/>
                <w:sz w:val="22"/>
                <w:szCs w:val="21"/>
              </w:rPr>
            </w:pPr>
            <w:r w:rsidRPr="00DE4B14">
              <w:rPr>
                <w:rFonts w:ascii="Arial" w:hAnsi="Arial" w:cs="Arial"/>
                <w:noProof/>
                <w:sz w:val="22"/>
                <w:szCs w:val="21"/>
              </w:rPr>
              <w:drawing>
                <wp:inline distT="0" distB="0" distL="0" distR="0" wp14:anchorId="2039FE3A" wp14:editId="6BDAABAB">
                  <wp:extent cx="370828" cy="5981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oth-line-art-rg1024-toot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114" cy="619569"/>
                          </a:xfrm>
                          <a:prstGeom prst="rect">
                            <a:avLst/>
                          </a:prstGeom>
                        </pic:spPr>
                      </pic:pic>
                    </a:graphicData>
                  </a:graphic>
                </wp:inline>
              </w:drawing>
            </w:r>
          </w:p>
          <w:p w:rsidR="00D269A7" w:rsidRPr="00DE4B14" w:rsidRDefault="00D269A7" w:rsidP="001724D7">
            <w:pPr>
              <w:jc w:val="center"/>
              <w:rPr>
                <w:rFonts w:ascii="Arial" w:hAnsi="Arial" w:cs="Arial"/>
                <w:sz w:val="22"/>
                <w:szCs w:val="21"/>
              </w:rPr>
            </w:pPr>
            <w:r w:rsidRPr="00DE4B14">
              <w:rPr>
                <w:rFonts w:ascii="Arial" w:hAnsi="Arial" w:cs="Arial"/>
                <w:sz w:val="22"/>
                <w:szCs w:val="21"/>
              </w:rPr>
              <w:t xml:space="preserve">one </w:t>
            </w:r>
            <w:r w:rsidRPr="00DE4B14">
              <w:rPr>
                <w:rFonts w:ascii="Arial" w:hAnsi="Arial" w:cs="Arial"/>
                <w:b/>
                <w:sz w:val="22"/>
                <w:szCs w:val="21"/>
              </w:rPr>
              <w:t>tooth</w:t>
            </w:r>
          </w:p>
          <w:p w:rsidR="00D269A7" w:rsidRPr="00DE4B14" w:rsidRDefault="00D269A7" w:rsidP="001724D7">
            <w:pPr>
              <w:jc w:val="center"/>
              <w:rPr>
                <w:rFonts w:ascii="Arial" w:hAnsi="Arial" w:cs="Arial"/>
                <w:sz w:val="22"/>
                <w:szCs w:val="21"/>
              </w:rPr>
            </w:pPr>
          </w:p>
          <w:p w:rsidR="00D269A7" w:rsidRPr="00DE4B14" w:rsidRDefault="00D269A7" w:rsidP="001724D7">
            <w:pPr>
              <w:jc w:val="center"/>
              <w:rPr>
                <w:rFonts w:ascii="Arial" w:hAnsi="Arial" w:cs="Arial"/>
                <w:sz w:val="22"/>
                <w:szCs w:val="21"/>
              </w:rPr>
            </w:pPr>
            <w:r w:rsidRPr="00DE4B14">
              <w:rPr>
                <w:rFonts w:ascii="Arial" w:hAnsi="Arial" w:cs="Arial"/>
                <w:sz w:val="22"/>
                <w:szCs w:val="21"/>
              </w:rPr>
              <w:t>two ________________</w:t>
            </w:r>
          </w:p>
        </w:tc>
        <w:tc>
          <w:tcPr>
            <w:tcW w:w="2743" w:type="dxa"/>
          </w:tcPr>
          <w:p w:rsidR="00D269A7" w:rsidRPr="00DE4B14" w:rsidRDefault="00D269A7" w:rsidP="001724D7">
            <w:pPr>
              <w:jc w:val="center"/>
              <w:rPr>
                <w:rFonts w:ascii="Arial" w:hAnsi="Arial" w:cs="Arial"/>
                <w:sz w:val="22"/>
                <w:szCs w:val="21"/>
              </w:rPr>
            </w:pPr>
            <w:r w:rsidRPr="00DE4B14">
              <w:rPr>
                <w:rFonts w:ascii="Arial" w:hAnsi="Arial" w:cs="Arial"/>
                <w:sz w:val="22"/>
                <w:szCs w:val="21"/>
              </w:rPr>
              <w:t>Fill in the missing plural noun.</w:t>
            </w:r>
          </w:p>
          <w:p w:rsidR="00D269A7" w:rsidRPr="00DE4B14" w:rsidRDefault="00D269A7" w:rsidP="001724D7">
            <w:pPr>
              <w:jc w:val="center"/>
              <w:rPr>
                <w:rFonts w:ascii="Arial" w:hAnsi="Arial" w:cs="Arial"/>
                <w:sz w:val="22"/>
                <w:szCs w:val="21"/>
              </w:rPr>
            </w:pPr>
          </w:p>
          <w:p w:rsidR="00D269A7" w:rsidRPr="00DE4B14" w:rsidRDefault="00D269A7" w:rsidP="001724D7">
            <w:pPr>
              <w:spacing w:line="360" w:lineRule="auto"/>
              <w:jc w:val="center"/>
              <w:rPr>
                <w:rFonts w:ascii="Arial" w:hAnsi="Arial" w:cs="Arial"/>
                <w:sz w:val="22"/>
                <w:szCs w:val="21"/>
              </w:rPr>
            </w:pPr>
            <w:r w:rsidRPr="00DE4B14">
              <w:rPr>
                <w:rFonts w:ascii="Arial" w:hAnsi="Arial" w:cs="Arial"/>
                <w:sz w:val="22"/>
                <w:szCs w:val="21"/>
              </w:rPr>
              <w:t>There are so many _________ (person) at the baseball game.</w:t>
            </w:r>
          </w:p>
        </w:tc>
        <w:tc>
          <w:tcPr>
            <w:tcW w:w="2744" w:type="dxa"/>
          </w:tcPr>
          <w:p w:rsidR="00D269A7" w:rsidRPr="00DE4B14" w:rsidRDefault="00D269A7" w:rsidP="001724D7">
            <w:pPr>
              <w:jc w:val="center"/>
              <w:rPr>
                <w:rFonts w:ascii="Arial" w:hAnsi="Arial" w:cs="Arial"/>
                <w:sz w:val="22"/>
                <w:szCs w:val="21"/>
              </w:rPr>
            </w:pPr>
            <w:r w:rsidRPr="00DE4B14">
              <w:rPr>
                <w:rFonts w:ascii="Arial" w:hAnsi="Arial" w:cs="Arial"/>
                <w:sz w:val="22"/>
                <w:szCs w:val="21"/>
              </w:rPr>
              <w:t>Fill in the missing plural noun.</w:t>
            </w:r>
          </w:p>
          <w:p w:rsidR="00D269A7" w:rsidRPr="00DE4B14" w:rsidRDefault="00D269A7" w:rsidP="001724D7">
            <w:pPr>
              <w:jc w:val="center"/>
              <w:rPr>
                <w:rFonts w:ascii="Arial" w:hAnsi="Arial" w:cs="Arial"/>
                <w:sz w:val="22"/>
                <w:szCs w:val="21"/>
              </w:rPr>
            </w:pPr>
            <w:r w:rsidRPr="00DE4B14">
              <w:rPr>
                <w:rFonts w:ascii="Arial" w:hAnsi="Arial" w:cs="Arial"/>
                <w:noProof/>
                <w:sz w:val="22"/>
                <w:szCs w:val="21"/>
              </w:rPr>
              <w:drawing>
                <wp:inline distT="0" distB="0" distL="0" distR="0" wp14:anchorId="3EF8AC97" wp14:editId="6502053B">
                  <wp:extent cx="555348" cy="6366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ce-Tre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4212" cy="658254"/>
                          </a:xfrm>
                          <a:prstGeom prst="rect">
                            <a:avLst/>
                          </a:prstGeom>
                        </pic:spPr>
                      </pic:pic>
                    </a:graphicData>
                  </a:graphic>
                </wp:inline>
              </w:drawing>
            </w:r>
          </w:p>
          <w:p w:rsidR="00D269A7" w:rsidRPr="00DE4B14" w:rsidRDefault="00D269A7" w:rsidP="001724D7">
            <w:pPr>
              <w:jc w:val="center"/>
              <w:rPr>
                <w:rFonts w:ascii="Arial" w:hAnsi="Arial" w:cs="Arial"/>
                <w:sz w:val="22"/>
                <w:szCs w:val="21"/>
              </w:rPr>
            </w:pPr>
            <w:r w:rsidRPr="00DE4B14">
              <w:rPr>
                <w:rFonts w:ascii="Arial" w:hAnsi="Arial" w:cs="Arial"/>
                <w:sz w:val="22"/>
                <w:szCs w:val="21"/>
              </w:rPr>
              <w:t xml:space="preserve">one </w:t>
            </w:r>
            <w:r w:rsidRPr="00DE4B14">
              <w:rPr>
                <w:rFonts w:ascii="Arial" w:hAnsi="Arial" w:cs="Arial"/>
                <w:b/>
                <w:sz w:val="22"/>
                <w:szCs w:val="21"/>
              </w:rPr>
              <w:t>tree</w:t>
            </w:r>
          </w:p>
          <w:p w:rsidR="00D269A7" w:rsidRPr="00DE4B14" w:rsidRDefault="00D269A7" w:rsidP="001724D7">
            <w:pPr>
              <w:jc w:val="center"/>
              <w:rPr>
                <w:rFonts w:ascii="Arial" w:hAnsi="Arial" w:cs="Arial"/>
                <w:sz w:val="22"/>
                <w:szCs w:val="21"/>
              </w:rPr>
            </w:pPr>
          </w:p>
          <w:p w:rsidR="00D269A7" w:rsidRPr="00DE4B14" w:rsidRDefault="00D269A7" w:rsidP="001724D7">
            <w:pPr>
              <w:jc w:val="center"/>
              <w:rPr>
                <w:rFonts w:ascii="Arial" w:hAnsi="Arial" w:cs="Arial"/>
                <w:sz w:val="22"/>
                <w:szCs w:val="21"/>
              </w:rPr>
            </w:pPr>
            <w:r w:rsidRPr="00DE4B14">
              <w:rPr>
                <w:rFonts w:ascii="Arial" w:hAnsi="Arial" w:cs="Arial"/>
                <w:sz w:val="22"/>
                <w:szCs w:val="21"/>
              </w:rPr>
              <w:t>two ________________</w:t>
            </w:r>
          </w:p>
        </w:tc>
        <w:tc>
          <w:tcPr>
            <w:tcW w:w="2744" w:type="dxa"/>
          </w:tcPr>
          <w:p w:rsidR="00D269A7" w:rsidRPr="00DE4B14" w:rsidRDefault="00D269A7" w:rsidP="001724D7">
            <w:pPr>
              <w:jc w:val="center"/>
              <w:rPr>
                <w:rFonts w:ascii="Arial" w:hAnsi="Arial" w:cs="Arial"/>
                <w:sz w:val="22"/>
                <w:szCs w:val="21"/>
              </w:rPr>
            </w:pPr>
            <w:r w:rsidRPr="00DE4B14">
              <w:rPr>
                <w:rFonts w:ascii="Arial" w:hAnsi="Arial" w:cs="Arial"/>
                <w:sz w:val="22"/>
                <w:szCs w:val="21"/>
              </w:rPr>
              <w:t>Fill in the missing plural noun.</w:t>
            </w:r>
          </w:p>
          <w:p w:rsidR="00D269A7" w:rsidRPr="00DE4B14" w:rsidRDefault="00D269A7" w:rsidP="001724D7">
            <w:pPr>
              <w:jc w:val="center"/>
              <w:rPr>
                <w:rFonts w:ascii="Arial" w:hAnsi="Arial" w:cs="Arial"/>
                <w:sz w:val="22"/>
                <w:szCs w:val="21"/>
              </w:rPr>
            </w:pPr>
          </w:p>
          <w:p w:rsidR="00D269A7" w:rsidRPr="00DE4B14" w:rsidRDefault="00D269A7" w:rsidP="001724D7">
            <w:pPr>
              <w:spacing w:line="360" w:lineRule="auto"/>
              <w:jc w:val="center"/>
              <w:rPr>
                <w:rFonts w:ascii="Arial" w:hAnsi="Arial" w:cs="Arial"/>
                <w:sz w:val="22"/>
                <w:szCs w:val="21"/>
              </w:rPr>
            </w:pPr>
            <w:r w:rsidRPr="00DE4B14">
              <w:rPr>
                <w:rFonts w:ascii="Arial" w:hAnsi="Arial" w:cs="Arial"/>
                <w:sz w:val="22"/>
                <w:szCs w:val="21"/>
              </w:rPr>
              <w:t>There are many _____________ (ox) in Alaska.</w:t>
            </w:r>
          </w:p>
        </w:tc>
      </w:tr>
      <w:tr w:rsidR="00D269A7" w:rsidRPr="005E2F5C" w:rsidTr="001724D7">
        <w:trPr>
          <w:trHeight w:val="2051"/>
        </w:trPr>
        <w:tc>
          <w:tcPr>
            <w:tcW w:w="2743" w:type="dxa"/>
          </w:tcPr>
          <w:p w:rsidR="00D269A7" w:rsidRPr="00DE4B14" w:rsidRDefault="00D269A7" w:rsidP="001724D7">
            <w:pPr>
              <w:jc w:val="center"/>
              <w:rPr>
                <w:rFonts w:ascii="Arial" w:hAnsi="Arial" w:cs="Arial"/>
                <w:sz w:val="20"/>
                <w:szCs w:val="20"/>
              </w:rPr>
            </w:pPr>
            <w:r w:rsidRPr="00DE4B14">
              <w:rPr>
                <w:rFonts w:ascii="Arial" w:hAnsi="Arial" w:cs="Arial"/>
                <w:sz w:val="22"/>
                <w:szCs w:val="20"/>
              </w:rPr>
              <w:t xml:space="preserve">The base </w:t>
            </w:r>
            <w:r w:rsidRPr="00DE4B14">
              <w:rPr>
                <w:rFonts w:ascii="Arial" w:hAnsi="Arial" w:cs="Arial"/>
                <w:i/>
                <w:sz w:val="22"/>
                <w:szCs w:val="20"/>
              </w:rPr>
              <w:t>port</w:t>
            </w:r>
            <w:r w:rsidRPr="00DE4B14">
              <w:rPr>
                <w:rFonts w:ascii="Arial" w:hAnsi="Arial" w:cs="Arial"/>
                <w:sz w:val="22"/>
                <w:szCs w:val="20"/>
              </w:rPr>
              <w:t xml:space="preserve"> means to </w:t>
            </w:r>
            <w:r w:rsidRPr="00DE4B14">
              <w:rPr>
                <w:rFonts w:ascii="Arial" w:hAnsi="Arial" w:cs="Arial"/>
                <w:i/>
                <w:sz w:val="22"/>
                <w:szCs w:val="20"/>
              </w:rPr>
              <w:t>carry</w:t>
            </w:r>
            <w:r w:rsidRPr="00DE4B14">
              <w:rPr>
                <w:rFonts w:ascii="Arial" w:hAnsi="Arial" w:cs="Arial"/>
                <w:sz w:val="22"/>
                <w:szCs w:val="20"/>
              </w:rPr>
              <w:t xml:space="preserve">, so the word </w:t>
            </w:r>
            <w:r>
              <w:rPr>
                <w:rFonts w:ascii="Arial" w:hAnsi="Arial" w:cs="Arial"/>
                <w:b/>
                <w:sz w:val="22"/>
                <w:szCs w:val="20"/>
              </w:rPr>
              <w:t>deport</w:t>
            </w:r>
            <w:r w:rsidRPr="00DE4B14">
              <w:rPr>
                <w:rFonts w:ascii="Arial" w:hAnsi="Arial" w:cs="Arial"/>
                <w:sz w:val="22"/>
                <w:szCs w:val="20"/>
              </w:rPr>
              <w:t xml:space="preserve"> means…</w:t>
            </w:r>
          </w:p>
        </w:tc>
        <w:tc>
          <w:tcPr>
            <w:tcW w:w="2743" w:type="dxa"/>
          </w:tcPr>
          <w:p w:rsidR="00D269A7" w:rsidRPr="00DE4B14" w:rsidRDefault="00D269A7" w:rsidP="001724D7">
            <w:pPr>
              <w:jc w:val="center"/>
              <w:rPr>
                <w:rFonts w:ascii="Arial" w:hAnsi="Arial" w:cs="Arial"/>
                <w:sz w:val="20"/>
                <w:szCs w:val="20"/>
              </w:rPr>
            </w:pPr>
            <w:r w:rsidRPr="00DE4B14">
              <w:rPr>
                <w:rFonts w:ascii="Arial" w:hAnsi="Arial" w:cs="Arial"/>
                <w:sz w:val="22"/>
                <w:szCs w:val="20"/>
              </w:rPr>
              <w:t xml:space="preserve">The prefix </w:t>
            </w:r>
            <w:r w:rsidRPr="00DE4B14">
              <w:rPr>
                <w:rFonts w:ascii="Arial" w:hAnsi="Arial" w:cs="Arial"/>
                <w:i/>
                <w:sz w:val="22"/>
                <w:szCs w:val="20"/>
              </w:rPr>
              <w:t>re</w:t>
            </w:r>
            <w:r w:rsidRPr="00DE4B14">
              <w:rPr>
                <w:rFonts w:ascii="Arial" w:hAnsi="Arial" w:cs="Arial"/>
                <w:sz w:val="22"/>
                <w:szCs w:val="20"/>
              </w:rPr>
              <w:t xml:space="preserve"> means </w:t>
            </w:r>
            <w:r w:rsidRPr="00DE4B14">
              <w:rPr>
                <w:rFonts w:ascii="Arial" w:hAnsi="Arial" w:cs="Arial"/>
                <w:i/>
                <w:sz w:val="22"/>
                <w:szCs w:val="20"/>
              </w:rPr>
              <w:t>again</w:t>
            </w:r>
            <w:r w:rsidRPr="00DE4B14">
              <w:rPr>
                <w:rFonts w:ascii="Arial" w:hAnsi="Arial" w:cs="Arial"/>
                <w:sz w:val="22"/>
                <w:szCs w:val="20"/>
              </w:rPr>
              <w:t xml:space="preserve">, so the word </w:t>
            </w:r>
            <w:r w:rsidRPr="00DE4B14">
              <w:rPr>
                <w:rFonts w:ascii="Arial" w:hAnsi="Arial" w:cs="Arial"/>
                <w:b/>
                <w:sz w:val="22"/>
                <w:szCs w:val="20"/>
              </w:rPr>
              <w:t>reread</w:t>
            </w:r>
            <w:r w:rsidRPr="00DE4B14">
              <w:rPr>
                <w:rFonts w:ascii="Arial" w:hAnsi="Arial" w:cs="Arial"/>
                <w:sz w:val="22"/>
                <w:szCs w:val="20"/>
              </w:rPr>
              <w:t xml:space="preserve"> means…</w:t>
            </w:r>
          </w:p>
        </w:tc>
        <w:tc>
          <w:tcPr>
            <w:tcW w:w="2744" w:type="dxa"/>
          </w:tcPr>
          <w:p w:rsidR="00D269A7" w:rsidRPr="00DE4B14" w:rsidRDefault="00D269A7" w:rsidP="001724D7">
            <w:pPr>
              <w:jc w:val="center"/>
              <w:rPr>
                <w:rFonts w:ascii="Arial" w:hAnsi="Arial" w:cs="Arial"/>
                <w:sz w:val="20"/>
                <w:szCs w:val="20"/>
              </w:rPr>
            </w:pPr>
            <w:r w:rsidRPr="00DE4B14">
              <w:rPr>
                <w:rFonts w:ascii="Arial" w:hAnsi="Arial" w:cs="Arial"/>
                <w:sz w:val="22"/>
                <w:szCs w:val="20"/>
              </w:rPr>
              <w:t xml:space="preserve">The base </w:t>
            </w:r>
            <w:r w:rsidRPr="00DE4B14">
              <w:rPr>
                <w:rFonts w:ascii="Arial" w:hAnsi="Arial" w:cs="Arial"/>
                <w:i/>
                <w:sz w:val="22"/>
                <w:szCs w:val="20"/>
              </w:rPr>
              <w:t>port</w:t>
            </w:r>
            <w:r w:rsidRPr="00DE4B14">
              <w:rPr>
                <w:rFonts w:ascii="Arial" w:hAnsi="Arial" w:cs="Arial"/>
                <w:sz w:val="22"/>
                <w:szCs w:val="20"/>
              </w:rPr>
              <w:t xml:space="preserve"> means to </w:t>
            </w:r>
            <w:r w:rsidRPr="00DE4B14">
              <w:rPr>
                <w:rFonts w:ascii="Arial" w:hAnsi="Arial" w:cs="Arial"/>
                <w:i/>
                <w:sz w:val="22"/>
                <w:szCs w:val="20"/>
              </w:rPr>
              <w:t>carry</w:t>
            </w:r>
            <w:r w:rsidRPr="00DE4B14">
              <w:rPr>
                <w:rFonts w:ascii="Arial" w:hAnsi="Arial" w:cs="Arial"/>
                <w:sz w:val="22"/>
                <w:szCs w:val="20"/>
              </w:rPr>
              <w:t xml:space="preserve">, so the word </w:t>
            </w:r>
            <w:r w:rsidRPr="00DE4B14">
              <w:rPr>
                <w:rFonts w:ascii="Arial" w:hAnsi="Arial" w:cs="Arial"/>
                <w:b/>
                <w:sz w:val="22"/>
                <w:szCs w:val="20"/>
              </w:rPr>
              <w:t>portable</w:t>
            </w:r>
            <w:r w:rsidRPr="00DE4B14">
              <w:rPr>
                <w:rFonts w:ascii="Arial" w:hAnsi="Arial" w:cs="Arial"/>
                <w:sz w:val="22"/>
                <w:szCs w:val="20"/>
              </w:rPr>
              <w:t xml:space="preserve"> means…</w:t>
            </w:r>
          </w:p>
        </w:tc>
        <w:tc>
          <w:tcPr>
            <w:tcW w:w="2744" w:type="dxa"/>
          </w:tcPr>
          <w:p w:rsidR="00D269A7" w:rsidRPr="00DE4B14" w:rsidRDefault="00D269A7" w:rsidP="001724D7">
            <w:pPr>
              <w:jc w:val="center"/>
              <w:rPr>
                <w:rFonts w:ascii="Arial" w:hAnsi="Arial" w:cs="Arial"/>
                <w:sz w:val="20"/>
                <w:szCs w:val="20"/>
              </w:rPr>
            </w:pPr>
            <w:r w:rsidRPr="00DE4B14">
              <w:rPr>
                <w:rFonts w:ascii="Arial" w:hAnsi="Arial" w:cs="Arial"/>
                <w:sz w:val="22"/>
                <w:szCs w:val="20"/>
              </w:rPr>
              <w:t xml:space="preserve">The prefix </w:t>
            </w:r>
            <w:r w:rsidRPr="00DE4B14">
              <w:rPr>
                <w:rFonts w:ascii="Arial" w:hAnsi="Arial" w:cs="Arial"/>
                <w:i/>
                <w:sz w:val="22"/>
                <w:szCs w:val="20"/>
              </w:rPr>
              <w:t>re</w:t>
            </w:r>
            <w:r w:rsidRPr="00DE4B14">
              <w:rPr>
                <w:rFonts w:ascii="Arial" w:hAnsi="Arial" w:cs="Arial"/>
                <w:sz w:val="22"/>
                <w:szCs w:val="20"/>
              </w:rPr>
              <w:t xml:space="preserve"> means </w:t>
            </w:r>
            <w:r w:rsidRPr="00DE4B14">
              <w:rPr>
                <w:rFonts w:ascii="Arial" w:hAnsi="Arial" w:cs="Arial"/>
                <w:i/>
                <w:sz w:val="22"/>
                <w:szCs w:val="20"/>
              </w:rPr>
              <w:t>again</w:t>
            </w:r>
            <w:r w:rsidRPr="00DE4B14">
              <w:rPr>
                <w:rFonts w:ascii="Arial" w:hAnsi="Arial" w:cs="Arial"/>
                <w:sz w:val="22"/>
                <w:szCs w:val="20"/>
              </w:rPr>
              <w:t xml:space="preserve">, so the word </w:t>
            </w:r>
            <w:r w:rsidRPr="00DE4B14">
              <w:rPr>
                <w:rFonts w:ascii="Arial" w:hAnsi="Arial" w:cs="Arial"/>
                <w:b/>
                <w:sz w:val="22"/>
                <w:szCs w:val="20"/>
              </w:rPr>
              <w:t>replay</w:t>
            </w:r>
            <w:r w:rsidRPr="00DE4B14">
              <w:rPr>
                <w:rFonts w:ascii="Arial" w:hAnsi="Arial" w:cs="Arial"/>
                <w:sz w:val="22"/>
                <w:szCs w:val="20"/>
              </w:rPr>
              <w:t xml:space="preserve"> means…</w:t>
            </w:r>
          </w:p>
        </w:tc>
      </w:tr>
      <w:tr w:rsidR="00D269A7" w:rsidRPr="005E2F5C" w:rsidTr="001724D7">
        <w:trPr>
          <w:trHeight w:val="2240"/>
        </w:trPr>
        <w:tc>
          <w:tcPr>
            <w:tcW w:w="2743" w:type="dxa"/>
          </w:tcPr>
          <w:p w:rsidR="00D269A7" w:rsidRPr="00DE4B14" w:rsidRDefault="00D269A7" w:rsidP="001724D7">
            <w:pPr>
              <w:jc w:val="center"/>
              <w:rPr>
                <w:rFonts w:ascii="Arial" w:hAnsi="Arial" w:cs="Arial"/>
                <w:sz w:val="22"/>
                <w:szCs w:val="20"/>
              </w:rPr>
            </w:pPr>
            <w:r w:rsidRPr="00DE4B14">
              <w:rPr>
                <w:rFonts w:ascii="Arial" w:hAnsi="Arial" w:cs="Arial"/>
                <w:sz w:val="22"/>
                <w:szCs w:val="20"/>
              </w:rPr>
              <w:t>Write the two words that make the contraction.</w:t>
            </w:r>
          </w:p>
          <w:p w:rsidR="00D269A7" w:rsidRPr="00DE4B14" w:rsidRDefault="00D269A7" w:rsidP="001724D7">
            <w:pPr>
              <w:jc w:val="center"/>
              <w:rPr>
                <w:rFonts w:ascii="Arial" w:hAnsi="Arial" w:cs="Arial"/>
                <w:sz w:val="22"/>
                <w:szCs w:val="20"/>
              </w:rPr>
            </w:pPr>
          </w:p>
          <w:p w:rsidR="00D269A7" w:rsidRPr="00DE4B14" w:rsidRDefault="00D269A7" w:rsidP="001724D7">
            <w:pPr>
              <w:rPr>
                <w:rFonts w:ascii="Arial" w:hAnsi="Arial" w:cs="Arial"/>
                <w:sz w:val="28"/>
                <w:szCs w:val="20"/>
              </w:rPr>
            </w:pPr>
            <w:r w:rsidRPr="00DE4B14">
              <w:rPr>
                <w:rFonts w:ascii="Arial" w:hAnsi="Arial" w:cs="Arial"/>
                <w:sz w:val="22"/>
                <w:szCs w:val="20"/>
              </w:rPr>
              <w:t xml:space="preserve">shouldn’t  </w:t>
            </w:r>
            <w:r w:rsidRPr="00DE4B14">
              <w:rPr>
                <w:rFonts w:ascii="Arial" w:hAnsi="Arial" w:cs="Arial"/>
                <w:sz w:val="28"/>
                <w:szCs w:val="20"/>
              </w:rPr>
              <w:t>_________</w:t>
            </w:r>
          </w:p>
          <w:p w:rsidR="00D269A7" w:rsidRPr="00DE4B14" w:rsidRDefault="00D269A7" w:rsidP="001724D7">
            <w:pPr>
              <w:rPr>
                <w:rFonts w:ascii="Arial" w:hAnsi="Arial" w:cs="Arial"/>
                <w:sz w:val="28"/>
                <w:szCs w:val="20"/>
              </w:rPr>
            </w:pPr>
          </w:p>
          <w:p w:rsidR="00D269A7" w:rsidRPr="00DE4B14" w:rsidRDefault="00D269A7" w:rsidP="001724D7">
            <w:pPr>
              <w:rPr>
                <w:rFonts w:ascii="Arial" w:hAnsi="Arial" w:cs="Arial"/>
                <w:sz w:val="20"/>
                <w:szCs w:val="20"/>
              </w:rPr>
            </w:pPr>
            <w:r w:rsidRPr="00DE4B14">
              <w:rPr>
                <w:rFonts w:ascii="Arial" w:hAnsi="Arial" w:cs="Arial"/>
                <w:sz w:val="22"/>
                <w:szCs w:val="20"/>
              </w:rPr>
              <w:t>they’re</w:t>
            </w:r>
            <w:r w:rsidRPr="00DE4B14">
              <w:rPr>
                <w:rFonts w:ascii="Arial" w:hAnsi="Arial" w:cs="Arial"/>
                <w:sz w:val="28"/>
                <w:szCs w:val="20"/>
              </w:rPr>
              <w:t xml:space="preserve"> ___________</w:t>
            </w:r>
          </w:p>
        </w:tc>
        <w:tc>
          <w:tcPr>
            <w:tcW w:w="2743" w:type="dxa"/>
          </w:tcPr>
          <w:p w:rsidR="00D269A7" w:rsidRPr="00DE4B14" w:rsidRDefault="00D269A7" w:rsidP="001724D7">
            <w:pPr>
              <w:jc w:val="center"/>
              <w:rPr>
                <w:rFonts w:ascii="Arial" w:hAnsi="Arial" w:cs="Arial"/>
                <w:sz w:val="22"/>
                <w:szCs w:val="20"/>
              </w:rPr>
            </w:pPr>
            <w:r w:rsidRPr="00DE4B14">
              <w:rPr>
                <w:rFonts w:ascii="Arial" w:hAnsi="Arial" w:cs="Arial"/>
                <w:sz w:val="22"/>
                <w:szCs w:val="20"/>
              </w:rPr>
              <w:t>Fill in the missing word using an apostrophe.</w:t>
            </w:r>
          </w:p>
          <w:p w:rsidR="00D269A7" w:rsidRPr="00DE4B14" w:rsidRDefault="00D269A7" w:rsidP="001724D7">
            <w:pPr>
              <w:jc w:val="center"/>
              <w:rPr>
                <w:rFonts w:ascii="Arial" w:hAnsi="Arial" w:cs="Arial"/>
                <w:sz w:val="22"/>
                <w:szCs w:val="20"/>
              </w:rPr>
            </w:pPr>
          </w:p>
          <w:p w:rsidR="00D269A7" w:rsidRPr="00DE4B14" w:rsidRDefault="00D269A7" w:rsidP="001724D7">
            <w:pPr>
              <w:jc w:val="center"/>
              <w:rPr>
                <w:rFonts w:ascii="Arial" w:hAnsi="Arial" w:cs="Arial"/>
                <w:sz w:val="22"/>
                <w:szCs w:val="20"/>
              </w:rPr>
            </w:pPr>
            <w:r w:rsidRPr="00DE4B14">
              <w:rPr>
                <w:rFonts w:ascii="Arial" w:hAnsi="Arial" w:cs="Arial"/>
                <w:sz w:val="22"/>
                <w:szCs w:val="20"/>
              </w:rPr>
              <w:t>The blanket belongs to the boy.</w:t>
            </w:r>
          </w:p>
          <w:p w:rsidR="00D269A7" w:rsidRPr="00DE4B14" w:rsidRDefault="00D269A7" w:rsidP="001724D7">
            <w:pPr>
              <w:jc w:val="center"/>
              <w:rPr>
                <w:rFonts w:ascii="Arial" w:hAnsi="Arial" w:cs="Arial"/>
                <w:sz w:val="22"/>
                <w:szCs w:val="20"/>
              </w:rPr>
            </w:pPr>
          </w:p>
          <w:p w:rsidR="00D269A7" w:rsidRPr="00DE4B14" w:rsidRDefault="00D269A7" w:rsidP="001724D7">
            <w:pPr>
              <w:jc w:val="center"/>
              <w:rPr>
                <w:rFonts w:ascii="Arial" w:hAnsi="Arial" w:cs="Arial"/>
                <w:sz w:val="22"/>
                <w:szCs w:val="20"/>
              </w:rPr>
            </w:pPr>
            <w:r w:rsidRPr="00DE4B14">
              <w:rPr>
                <w:rFonts w:ascii="Arial" w:hAnsi="Arial" w:cs="Arial"/>
                <w:sz w:val="22"/>
                <w:szCs w:val="20"/>
              </w:rPr>
              <w:t>It is the ____________ blanket.</w:t>
            </w:r>
          </w:p>
        </w:tc>
        <w:tc>
          <w:tcPr>
            <w:tcW w:w="2744" w:type="dxa"/>
          </w:tcPr>
          <w:p w:rsidR="00D269A7" w:rsidRPr="00DE4B14" w:rsidRDefault="00D269A7" w:rsidP="001724D7">
            <w:pPr>
              <w:jc w:val="center"/>
              <w:rPr>
                <w:rFonts w:ascii="Arial" w:hAnsi="Arial" w:cs="Arial"/>
                <w:sz w:val="22"/>
                <w:szCs w:val="20"/>
              </w:rPr>
            </w:pPr>
            <w:r w:rsidRPr="00DE4B14">
              <w:rPr>
                <w:rFonts w:ascii="Arial" w:hAnsi="Arial" w:cs="Arial"/>
                <w:sz w:val="22"/>
                <w:szCs w:val="20"/>
              </w:rPr>
              <w:t>Write the contraction.</w:t>
            </w:r>
          </w:p>
          <w:p w:rsidR="00D269A7" w:rsidRPr="00DE4B14" w:rsidRDefault="00D269A7" w:rsidP="001724D7">
            <w:pPr>
              <w:rPr>
                <w:rFonts w:ascii="Arial" w:hAnsi="Arial" w:cs="Arial"/>
                <w:sz w:val="22"/>
                <w:szCs w:val="20"/>
              </w:rPr>
            </w:pPr>
          </w:p>
          <w:p w:rsidR="00D269A7" w:rsidRPr="00DE4B14" w:rsidRDefault="00D269A7" w:rsidP="001724D7">
            <w:pPr>
              <w:rPr>
                <w:rFonts w:ascii="Arial" w:hAnsi="Arial" w:cs="Arial"/>
                <w:sz w:val="22"/>
                <w:szCs w:val="20"/>
              </w:rPr>
            </w:pPr>
          </w:p>
          <w:p w:rsidR="00D269A7" w:rsidRPr="00DE4B14" w:rsidRDefault="00D269A7" w:rsidP="001724D7">
            <w:pPr>
              <w:rPr>
                <w:rFonts w:ascii="Arial" w:hAnsi="Arial" w:cs="Arial"/>
                <w:sz w:val="28"/>
                <w:szCs w:val="20"/>
              </w:rPr>
            </w:pPr>
            <w:r w:rsidRPr="00DE4B14">
              <w:rPr>
                <w:rFonts w:ascii="Arial" w:hAnsi="Arial" w:cs="Arial"/>
                <w:szCs w:val="20"/>
              </w:rPr>
              <w:t xml:space="preserve">we are </w:t>
            </w:r>
            <w:r w:rsidRPr="00DE4B14">
              <w:rPr>
                <w:rFonts w:ascii="Arial" w:hAnsi="Arial" w:cs="Arial"/>
                <w:sz w:val="28"/>
                <w:szCs w:val="20"/>
              </w:rPr>
              <w:t>___________</w:t>
            </w:r>
          </w:p>
          <w:p w:rsidR="00D269A7" w:rsidRPr="00DE4B14" w:rsidRDefault="00D269A7" w:rsidP="001724D7">
            <w:pPr>
              <w:rPr>
                <w:rFonts w:ascii="Arial" w:hAnsi="Arial" w:cs="Arial"/>
                <w:sz w:val="28"/>
                <w:szCs w:val="20"/>
              </w:rPr>
            </w:pPr>
          </w:p>
          <w:p w:rsidR="00D269A7" w:rsidRPr="00DE4B14" w:rsidRDefault="00D269A7" w:rsidP="001724D7">
            <w:pPr>
              <w:rPr>
                <w:rFonts w:ascii="Arial" w:hAnsi="Arial" w:cs="Arial"/>
                <w:sz w:val="22"/>
                <w:szCs w:val="20"/>
              </w:rPr>
            </w:pPr>
            <w:r w:rsidRPr="00DE4B14">
              <w:rPr>
                <w:rFonts w:ascii="Arial" w:hAnsi="Arial" w:cs="Arial"/>
                <w:szCs w:val="20"/>
              </w:rPr>
              <w:t xml:space="preserve">she is  </w:t>
            </w:r>
            <w:r w:rsidRPr="00DE4B14">
              <w:rPr>
                <w:rFonts w:ascii="Arial" w:hAnsi="Arial" w:cs="Arial"/>
                <w:sz w:val="28"/>
                <w:szCs w:val="20"/>
              </w:rPr>
              <w:t>___________</w:t>
            </w:r>
          </w:p>
        </w:tc>
        <w:tc>
          <w:tcPr>
            <w:tcW w:w="2744" w:type="dxa"/>
          </w:tcPr>
          <w:p w:rsidR="00D269A7" w:rsidRPr="00DE4B14" w:rsidRDefault="00D269A7" w:rsidP="001724D7">
            <w:pPr>
              <w:jc w:val="center"/>
              <w:rPr>
                <w:rFonts w:ascii="Arial" w:hAnsi="Arial" w:cs="Arial"/>
                <w:sz w:val="22"/>
                <w:szCs w:val="20"/>
              </w:rPr>
            </w:pPr>
            <w:r w:rsidRPr="00DE4B14">
              <w:rPr>
                <w:rFonts w:ascii="Arial" w:hAnsi="Arial" w:cs="Arial"/>
                <w:sz w:val="22"/>
                <w:szCs w:val="20"/>
              </w:rPr>
              <w:t>Underline the possessive noun.</w:t>
            </w:r>
          </w:p>
          <w:p w:rsidR="00D269A7" w:rsidRPr="00DE4B14" w:rsidRDefault="00D269A7" w:rsidP="001724D7">
            <w:pPr>
              <w:jc w:val="center"/>
              <w:rPr>
                <w:rFonts w:ascii="Arial" w:hAnsi="Arial" w:cs="Arial"/>
                <w:sz w:val="16"/>
                <w:szCs w:val="20"/>
              </w:rPr>
            </w:pPr>
          </w:p>
          <w:p w:rsidR="00D269A7" w:rsidRPr="00DE4B14" w:rsidRDefault="00D269A7" w:rsidP="001724D7">
            <w:pPr>
              <w:spacing w:line="276" w:lineRule="auto"/>
              <w:jc w:val="center"/>
              <w:rPr>
                <w:rFonts w:ascii="Arial" w:hAnsi="Arial" w:cs="Arial"/>
                <w:sz w:val="22"/>
                <w:szCs w:val="20"/>
              </w:rPr>
            </w:pPr>
          </w:p>
          <w:p w:rsidR="00D269A7" w:rsidRPr="00DE4B14" w:rsidRDefault="00D269A7" w:rsidP="001724D7">
            <w:pPr>
              <w:spacing w:line="276" w:lineRule="auto"/>
              <w:jc w:val="center"/>
              <w:rPr>
                <w:rFonts w:ascii="Arial" w:hAnsi="Arial" w:cs="Arial"/>
                <w:sz w:val="22"/>
                <w:szCs w:val="20"/>
              </w:rPr>
            </w:pPr>
            <w:r w:rsidRPr="00DE4B14">
              <w:rPr>
                <w:rFonts w:ascii="Arial" w:hAnsi="Arial" w:cs="Arial"/>
                <w:sz w:val="22"/>
                <w:szCs w:val="20"/>
              </w:rPr>
              <w:t>When should we go to Jessica’s house?</w:t>
            </w:r>
          </w:p>
        </w:tc>
      </w:tr>
      <w:tr w:rsidR="00D269A7" w:rsidRPr="005E2F5C" w:rsidTr="001724D7">
        <w:trPr>
          <w:trHeight w:val="2240"/>
        </w:trPr>
        <w:tc>
          <w:tcPr>
            <w:tcW w:w="2743" w:type="dxa"/>
          </w:tcPr>
          <w:p w:rsidR="00D269A7" w:rsidRPr="00DE4B14" w:rsidRDefault="00D269A7" w:rsidP="001724D7">
            <w:pPr>
              <w:jc w:val="center"/>
              <w:rPr>
                <w:rFonts w:ascii="Arial" w:hAnsi="Arial" w:cs="Arial"/>
                <w:b/>
                <w:i/>
                <w:sz w:val="22"/>
                <w:szCs w:val="20"/>
              </w:rPr>
            </w:pPr>
            <w:r w:rsidRPr="00DE4B14">
              <w:rPr>
                <w:rFonts w:ascii="Arial" w:hAnsi="Arial" w:cs="Arial"/>
                <w:sz w:val="20"/>
                <w:szCs w:val="20"/>
              </w:rPr>
              <w:t xml:space="preserve">Write the meaning of the prefix </w:t>
            </w:r>
            <w:r w:rsidRPr="00DE4B14">
              <w:rPr>
                <w:rFonts w:ascii="Arial" w:hAnsi="Arial" w:cs="Arial"/>
                <w:b/>
                <w:i/>
                <w:sz w:val="22"/>
                <w:szCs w:val="20"/>
              </w:rPr>
              <w:t>un-</w:t>
            </w:r>
          </w:p>
          <w:p w:rsidR="00D269A7" w:rsidRPr="00DE4B14" w:rsidRDefault="00D269A7" w:rsidP="001724D7">
            <w:pPr>
              <w:spacing w:line="360" w:lineRule="auto"/>
              <w:jc w:val="center"/>
              <w:rPr>
                <w:rFonts w:ascii="Arial" w:hAnsi="Arial" w:cs="Arial"/>
                <w:sz w:val="22"/>
                <w:szCs w:val="21"/>
              </w:rPr>
            </w:pPr>
            <w:r w:rsidRPr="00DE4B14">
              <w:rPr>
                <w:rFonts w:ascii="Arial" w:hAnsi="Arial" w:cs="Arial"/>
                <w:sz w:val="22"/>
                <w:szCs w:val="20"/>
              </w:rPr>
              <w:t>________________________________________________________________________________</w:t>
            </w:r>
          </w:p>
        </w:tc>
        <w:tc>
          <w:tcPr>
            <w:tcW w:w="2743" w:type="dxa"/>
          </w:tcPr>
          <w:p w:rsidR="00D269A7" w:rsidRPr="00DE4B14" w:rsidRDefault="00D269A7" w:rsidP="001724D7">
            <w:pPr>
              <w:jc w:val="center"/>
              <w:rPr>
                <w:rFonts w:ascii="Arial" w:hAnsi="Arial" w:cs="Arial"/>
                <w:sz w:val="22"/>
                <w:szCs w:val="20"/>
              </w:rPr>
            </w:pPr>
            <w:r w:rsidRPr="00DE4B14">
              <w:rPr>
                <w:rFonts w:ascii="Arial" w:hAnsi="Arial" w:cs="Arial"/>
                <w:sz w:val="22"/>
                <w:szCs w:val="20"/>
              </w:rPr>
              <w:t xml:space="preserve">Make a list of words that start with </w:t>
            </w:r>
            <w:r w:rsidRPr="00DE4B14">
              <w:rPr>
                <w:rFonts w:ascii="Arial" w:hAnsi="Arial" w:cs="Arial"/>
                <w:i/>
                <w:sz w:val="22"/>
                <w:szCs w:val="20"/>
              </w:rPr>
              <w:t>un-</w:t>
            </w:r>
            <w:r w:rsidRPr="00DE4B14">
              <w:rPr>
                <w:rFonts w:ascii="Arial" w:hAnsi="Arial" w:cs="Arial"/>
                <w:sz w:val="22"/>
                <w:szCs w:val="20"/>
              </w:rPr>
              <w:t>.</w:t>
            </w:r>
          </w:p>
          <w:p w:rsidR="00D269A7" w:rsidRPr="00DE4B14" w:rsidRDefault="00D269A7" w:rsidP="001724D7">
            <w:pPr>
              <w:spacing w:line="360" w:lineRule="auto"/>
              <w:jc w:val="center"/>
              <w:rPr>
                <w:rFonts w:ascii="Arial" w:hAnsi="Arial" w:cs="Arial"/>
                <w:sz w:val="20"/>
                <w:szCs w:val="20"/>
              </w:rPr>
            </w:pPr>
            <w:r w:rsidRPr="00DE4B14">
              <w:rPr>
                <w:rFonts w:ascii="Arial" w:hAnsi="Arial" w:cs="Arial"/>
                <w:sz w:val="22"/>
                <w:szCs w:val="20"/>
              </w:rPr>
              <w:t>________________________________________________________________________________</w:t>
            </w:r>
          </w:p>
        </w:tc>
        <w:tc>
          <w:tcPr>
            <w:tcW w:w="2744" w:type="dxa"/>
          </w:tcPr>
          <w:p w:rsidR="00D269A7" w:rsidRPr="00DE4B14" w:rsidRDefault="00D269A7" w:rsidP="001724D7">
            <w:pPr>
              <w:jc w:val="center"/>
              <w:rPr>
                <w:rFonts w:ascii="Arial" w:hAnsi="Arial" w:cs="Arial"/>
                <w:sz w:val="20"/>
                <w:szCs w:val="20"/>
              </w:rPr>
            </w:pPr>
            <w:r w:rsidRPr="00DE4B14">
              <w:rPr>
                <w:rFonts w:ascii="Arial" w:hAnsi="Arial" w:cs="Arial"/>
                <w:sz w:val="22"/>
                <w:szCs w:val="20"/>
              </w:rPr>
              <w:t xml:space="preserve">What does the word </w:t>
            </w:r>
            <w:r w:rsidRPr="00DE4B14">
              <w:rPr>
                <w:rFonts w:ascii="Arial" w:hAnsi="Arial" w:cs="Arial"/>
                <w:b/>
                <w:sz w:val="22"/>
                <w:szCs w:val="20"/>
              </w:rPr>
              <w:t>unhappy</w:t>
            </w:r>
            <w:r w:rsidRPr="00DE4B14">
              <w:rPr>
                <w:rFonts w:ascii="Arial" w:hAnsi="Arial" w:cs="Arial"/>
                <w:sz w:val="22"/>
                <w:szCs w:val="20"/>
              </w:rPr>
              <w:t xml:space="preserve"> mean?</w:t>
            </w:r>
          </w:p>
        </w:tc>
        <w:tc>
          <w:tcPr>
            <w:tcW w:w="2744" w:type="dxa"/>
          </w:tcPr>
          <w:p w:rsidR="00D269A7" w:rsidRPr="00DE4B14" w:rsidRDefault="00D269A7" w:rsidP="001724D7">
            <w:pPr>
              <w:jc w:val="center"/>
              <w:rPr>
                <w:rFonts w:ascii="Arial" w:hAnsi="Arial" w:cs="Arial"/>
                <w:sz w:val="20"/>
                <w:szCs w:val="20"/>
              </w:rPr>
            </w:pPr>
            <w:r w:rsidRPr="00DE4B14">
              <w:rPr>
                <w:rFonts w:ascii="Arial" w:hAnsi="Arial" w:cs="Arial"/>
                <w:sz w:val="22"/>
                <w:szCs w:val="20"/>
              </w:rPr>
              <w:t xml:space="preserve">What does the word </w:t>
            </w:r>
            <w:r>
              <w:rPr>
                <w:rFonts w:ascii="Arial" w:hAnsi="Arial" w:cs="Arial"/>
                <w:b/>
                <w:sz w:val="22"/>
                <w:szCs w:val="20"/>
              </w:rPr>
              <w:t>unwise</w:t>
            </w:r>
            <w:r w:rsidRPr="00DE4B14">
              <w:rPr>
                <w:rFonts w:ascii="Arial" w:hAnsi="Arial" w:cs="Arial"/>
                <w:sz w:val="22"/>
                <w:szCs w:val="20"/>
              </w:rPr>
              <w:t xml:space="preserve"> mean?</w:t>
            </w:r>
          </w:p>
        </w:tc>
      </w:tr>
    </w:tbl>
    <w:p w:rsidR="00E937BB" w:rsidRPr="00D269A7" w:rsidRDefault="001A728B" w:rsidP="00D269A7">
      <w:pPr>
        <w:rPr>
          <w:sz w:val="2"/>
          <w:szCs w:val="2"/>
        </w:rPr>
      </w:pPr>
    </w:p>
    <w:sectPr w:rsidR="00E937BB" w:rsidRPr="00D269A7" w:rsidSect="005B1BAC">
      <w:headerReference w:type="default" r:id="rId14"/>
      <w:footerReference w:type="default" r:id="rId15"/>
      <w:pgSz w:w="12240" w:h="15840"/>
      <w:pgMar w:top="180" w:right="576" w:bottom="432" w:left="63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8B" w:rsidRDefault="001A728B">
      <w:r>
        <w:separator/>
      </w:r>
    </w:p>
  </w:endnote>
  <w:endnote w:type="continuationSeparator" w:id="0">
    <w:p w:rsidR="001A728B" w:rsidRDefault="001A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Rockwell">
    <w:altName w:val="MV Boli"/>
    <w:charset w:val="00"/>
    <w:family w:val="auto"/>
    <w:pitch w:val="variable"/>
    <w:sig w:usb0="00000003" w:usb1="00000000" w:usb2="00000000" w:usb3="00000000" w:csb0="00000001" w:csb1="00000000"/>
  </w:font>
  <w:font w:name="HelloFirstieBigGulp">
    <w:panose1 w:val="02000603000000000000"/>
    <w:charset w:val="00"/>
    <w:family w:val="auto"/>
    <w:pitch w:val="variable"/>
    <w:sig w:usb0="80000003" w:usb1="00010002" w:usb2="00000000" w:usb3="00000000" w:csb0="00000001" w:csb1="00000000"/>
  </w:font>
  <w:font w:name="HelloSpot">
    <w:panose1 w:val="02000603000000000000"/>
    <w:charset w:val="00"/>
    <w:family w:val="auto"/>
    <w:pitch w:val="variable"/>
    <w:sig w:usb0="80000003" w:usb1="00010002" w:usb2="00000000" w:usb3="00000000" w:csb0="00000001" w:csb1="00000000"/>
  </w:font>
  <w:font w:name="Eras Demi ITC">
    <w:altName w:val="Sitka Smal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9912F8" w:rsidP="00C213FD">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sidRPr="00C213FD">
      <w:rPr>
        <w:rFonts w:ascii="Calibri" w:eastAsia="Calibri" w:hAnsi="Calibri"/>
        <w:sz w:val="22"/>
        <w:szCs w:val="22"/>
      </w:rPr>
      <w:t>© One Stop Teacher Shop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8B" w:rsidRDefault="001A728B">
      <w:r>
        <w:separator/>
      </w:r>
    </w:p>
  </w:footnote>
  <w:footnote w:type="continuationSeparator" w:id="0">
    <w:p w:rsidR="001A728B" w:rsidRDefault="001A7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7D" w:rsidRDefault="009912F8" w:rsidP="00A33716">
    <w:pPr>
      <w:pStyle w:val="Header"/>
      <w:tabs>
        <w:tab w:val="clear" w:pos="9360"/>
        <w:tab w:val="left" w:pos="9442"/>
      </w:tabs>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Pr>
        <w:rFonts w:ascii="Calibri" w:eastAsia="Calibri" w:hAnsi="Calibri"/>
        <w:color w:val="FFFFF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4175"/>
    <w:multiLevelType w:val="hybridMultilevel"/>
    <w:tmpl w:val="A2D653A6"/>
    <w:lvl w:ilvl="0" w:tplc="760AE066">
      <w:start w:val="1"/>
      <w:numFmt w:val="bullet"/>
      <w:lvlText w:val="o"/>
      <w:lvlJc w:val="left"/>
      <w:pPr>
        <w:tabs>
          <w:tab w:val="num" w:pos="720"/>
        </w:tabs>
        <w:ind w:left="720" w:hanging="360"/>
      </w:pPr>
      <w:rPr>
        <w:rFonts w:ascii="Courier New" w:hAnsi="Courier New" w:cs="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CC7D82"/>
    <w:multiLevelType w:val="hybridMultilevel"/>
    <w:tmpl w:val="6BE25E84"/>
    <w:lvl w:ilvl="0" w:tplc="04090009">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3AE28E4"/>
    <w:multiLevelType w:val="hybridMultilevel"/>
    <w:tmpl w:val="C410187A"/>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6684A"/>
    <w:multiLevelType w:val="hybridMultilevel"/>
    <w:tmpl w:val="79A4F29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A7"/>
    <w:rsid w:val="001A728B"/>
    <w:rsid w:val="001E27FA"/>
    <w:rsid w:val="00314A7B"/>
    <w:rsid w:val="00441438"/>
    <w:rsid w:val="009912F8"/>
    <w:rsid w:val="00B2010F"/>
    <w:rsid w:val="00D269A7"/>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406D5-D3D9-404E-A6FC-25B53246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9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69A7"/>
    <w:pPr>
      <w:tabs>
        <w:tab w:val="center" w:pos="4680"/>
        <w:tab w:val="right" w:pos="9360"/>
      </w:tabs>
    </w:pPr>
  </w:style>
  <w:style w:type="character" w:customStyle="1" w:styleId="HeaderChar">
    <w:name w:val="Header Char"/>
    <w:basedOn w:val="DefaultParagraphFont"/>
    <w:link w:val="Header"/>
    <w:rsid w:val="00D269A7"/>
    <w:rPr>
      <w:rFonts w:ascii="Times New Roman" w:eastAsia="Times New Roman" w:hAnsi="Times New Roman" w:cs="Times New Roman"/>
      <w:sz w:val="24"/>
      <w:szCs w:val="24"/>
    </w:rPr>
  </w:style>
  <w:style w:type="paragraph" w:styleId="ListParagraph">
    <w:name w:val="List Paragraph"/>
    <w:basedOn w:val="Normal"/>
    <w:qFormat/>
    <w:rsid w:val="00D269A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http://chart.apis.google.com/chart?cht=qr&amp;chs=150x150&amp;chl=MECARD:N:Kathryn%20Long;TEL:3104701344;URL:http://room17long.weebly.com/;EMAIL:ksl0571@lausd.net;ADR:1403%20Fairburn%20Avenue,%20Los%20Angeles,%20CA%2090024;BDAY:;NOT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2</cp:revision>
  <dcterms:created xsi:type="dcterms:W3CDTF">2019-11-16T07:47:00Z</dcterms:created>
  <dcterms:modified xsi:type="dcterms:W3CDTF">2019-11-16T07:47:00Z</dcterms:modified>
</cp:coreProperties>
</file>